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A3" w:rsidRDefault="00C075A3" w:rsidP="00C075A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ДЕПАРТАМЕНТ 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 ИВАНОВСКОЙ  ОБЛАСТИ</w:t>
      </w:r>
    </w:p>
    <w:p w:rsidR="00C075A3" w:rsidRDefault="00C075A3" w:rsidP="00C075A3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ОГБПОУ  «</w:t>
      </w:r>
      <w:proofErr w:type="gramEnd"/>
      <w:r>
        <w:rPr>
          <w:rFonts w:ascii="Times New Roman" w:hAnsi="Times New Roman"/>
          <w:sz w:val="28"/>
          <w:szCs w:val="28"/>
        </w:rPr>
        <w:t>ПЛЕССКИЙ КОЛЛЕДЖ БИЗНЕСА И ТУРИЗМА»</w:t>
      </w:r>
    </w:p>
    <w:p w:rsidR="00C075A3" w:rsidRDefault="00C075A3" w:rsidP="00C07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5A3" w:rsidRDefault="00C075A3" w:rsidP="00C075A3">
      <w:pPr>
        <w:pStyle w:val="a4"/>
        <w:rPr>
          <w:rFonts w:ascii="Times New Roman" w:hAnsi="Times New Roman"/>
          <w:sz w:val="28"/>
          <w:szCs w:val="28"/>
        </w:rPr>
      </w:pPr>
    </w:p>
    <w:p w:rsidR="00C075A3" w:rsidRDefault="00C075A3" w:rsidP="00C075A3">
      <w:pPr>
        <w:pStyle w:val="a4"/>
        <w:rPr>
          <w:rFonts w:ascii="Times New Roman" w:hAnsi="Times New Roman"/>
          <w:sz w:val="28"/>
          <w:szCs w:val="28"/>
        </w:rPr>
      </w:pPr>
    </w:p>
    <w:p w:rsidR="00C075A3" w:rsidRDefault="00C075A3" w:rsidP="00C075A3">
      <w:pPr>
        <w:pStyle w:val="a4"/>
        <w:rPr>
          <w:rFonts w:ascii="Times New Roman" w:hAnsi="Times New Roman"/>
          <w:sz w:val="28"/>
          <w:szCs w:val="28"/>
        </w:rPr>
      </w:pPr>
    </w:p>
    <w:p w:rsidR="00C075A3" w:rsidRDefault="00C075A3" w:rsidP="00C075A3">
      <w:pPr>
        <w:pStyle w:val="a4"/>
        <w:rPr>
          <w:rFonts w:ascii="Times New Roman" w:hAnsi="Times New Roman"/>
          <w:sz w:val="28"/>
          <w:szCs w:val="28"/>
        </w:rPr>
      </w:pPr>
    </w:p>
    <w:p w:rsidR="00C075A3" w:rsidRDefault="00C075A3" w:rsidP="00C075A3">
      <w:pPr>
        <w:pStyle w:val="a4"/>
        <w:rPr>
          <w:rFonts w:ascii="Times New Roman" w:hAnsi="Times New Roman"/>
          <w:sz w:val="28"/>
          <w:szCs w:val="28"/>
        </w:rPr>
      </w:pPr>
    </w:p>
    <w:p w:rsidR="00C075A3" w:rsidRDefault="00C075A3" w:rsidP="00C075A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C075A3" w:rsidRDefault="00C075A3" w:rsidP="00C075A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зам.  </w:t>
      </w:r>
      <w:proofErr w:type="gramStart"/>
      <w:r>
        <w:rPr>
          <w:rFonts w:ascii="Times New Roman" w:hAnsi="Times New Roman"/>
          <w:sz w:val="28"/>
          <w:szCs w:val="28"/>
        </w:rPr>
        <w:t>директора  по</w:t>
      </w:r>
      <w:proofErr w:type="gramEnd"/>
      <w:r>
        <w:rPr>
          <w:rFonts w:ascii="Times New Roman" w:hAnsi="Times New Roman"/>
          <w:sz w:val="28"/>
          <w:szCs w:val="28"/>
        </w:rPr>
        <w:t xml:space="preserve"> УВР</w:t>
      </w:r>
    </w:p>
    <w:p w:rsidR="00C075A3" w:rsidRDefault="00C075A3" w:rsidP="00C075A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________________</w:t>
      </w:r>
    </w:p>
    <w:p w:rsidR="00C075A3" w:rsidRDefault="00C075A3" w:rsidP="00C075A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Девятова  А.Е.</w:t>
      </w:r>
      <w:proofErr w:type="gramEnd"/>
    </w:p>
    <w:p w:rsidR="00C075A3" w:rsidRDefault="00C075A3" w:rsidP="00C07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75A3" w:rsidRDefault="00C075A3" w:rsidP="00C07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5A3" w:rsidRDefault="00C075A3" w:rsidP="00C075A3">
      <w:pPr>
        <w:pStyle w:val="a4"/>
        <w:rPr>
          <w:rFonts w:ascii="Times New Roman" w:hAnsi="Times New Roman"/>
          <w:sz w:val="28"/>
          <w:szCs w:val="28"/>
        </w:rPr>
      </w:pPr>
    </w:p>
    <w:p w:rsidR="00C075A3" w:rsidRDefault="00C075A3" w:rsidP="00C075A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ПЕРЕЧЕНЬ</w:t>
      </w:r>
    </w:p>
    <w:p w:rsidR="00C075A3" w:rsidRDefault="00C075A3" w:rsidP="00C075A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Вопросов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выносимых на квалификационный экзамен по </w:t>
      </w:r>
    </w:p>
    <w:p w:rsidR="00C075A3" w:rsidRDefault="00C075A3" w:rsidP="00C075A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ПРОФЕССИОНАЛЬНОМУ  МОДУЛЮ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ПМ- 03</w:t>
      </w:r>
    </w:p>
    <w:p w:rsidR="00C075A3" w:rsidRDefault="00C075A3" w:rsidP="00C075A3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Разведение, содержание и использование пушных зверей</w:t>
      </w:r>
      <w:r>
        <w:rPr>
          <w:rFonts w:ascii="Times New Roman" w:hAnsi="Times New Roman"/>
          <w:b/>
          <w:sz w:val="32"/>
          <w:szCs w:val="32"/>
        </w:rPr>
        <w:t>»</w:t>
      </w:r>
    </w:p>
    <w:bookmarkEnd w:id="0"/>
    <w:p w:rsidR="00C075A3" w:rsidRDefault="00C075A3" w:rsidP="00C075A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для  студентов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специальности: </w:t>
      </w:r>
    </w:p>
    <w:p w:rsidR="00C075A3" w:rsidRDefault="00C075A3" w:rsidP="00C075A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111601  «</w:t>
      </w:r>
      <w:proofErr w:type="gramEnd"/>
      <w:r>
        <w:rPr>
          <w:rFonts w:ascii="Times New Roman" w:hAnsi="Times New Roman"/>
          <w:b/>
          <w:sz w:val="28"/>
          <w:szCs w:val="28"/>
        </w:rPr>
        <w:t>Охотоведение  и  звероводство».</w:t>
      </w:r>
    </w:p>
    <w:p w:rsidR="00C075A3" w:rsidRDefault="00C075A3" w:rsidP="00C075A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75A3" w:rsidRDefault="00C075A3" w:rsidP="00C075A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075A3" w:rsidRDefault="00C075A3" w:rsidP="00C075A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075A3" w:rsidRDefault="00C075A3" w:rsidP="00C075A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Составила: Бобкова Е.С.</w:t>
      </w:r>
    </w:p>
    <w:p w:rsidR="00C075A3" w:rsidRDefault="00C075A3" w:rsidP="00C075A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075A3" w:rsidRDefault="00C075A3" w:rsidP="00C075A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Рассмотрено на заседании</w:t>
      </w:r>
    </w:p>
    <w:p w:rsidR="00C075A3" w:rsidRDefault="00C075A3" w:rsidP="00C075A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цикловой комиссии специальных </w:t>
      </w:r>
    </w:p>
    <w:p w:rsidR="00C075A3" w:rsidRDefault="00C075A3" w:rsidP="00C075A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технологических дисциплин.</w:t>
      </w:r>
    </w:p>
    <w:p w:rsidR="00C075A3" w:rsidRDefault="00C075A3" w:rsidP="00C075A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Протокол №__ от __________г.</w:t>
      </w:r>
    </w:p>
    <w:p w:rsidR="00C075A3" w:rsidRDefault="00C075A3" w:rsidP="00C075A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Председатель: </w:t>
      </w:r>
      <w:proofErr w:type="spellStart"/>
      <w:r>
        <w:rPr>
          <w:rFonts w:ascii="Times New Roman" w:hAnsi="Times New Roman"/>
          <w:sz w:val="28"/>
          <w:szCs w:val="28"/>
        </w:rPr>
        <w:t>Чегляков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В.И.</w:t>
      </w:r>
    </w:p>
    <w:p w:rsidR="00C075A3" w:rsidRDefault="00C075A3" w:rsidP="00C07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5A3" w:rsidRDefault="00C075A3" w:rsidP="00C075A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C075A3" w:rsidRDefault="00C075A3" w:rsidP="00C075A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075A3" w:rsidRDefault="00C075A3" w:rsidP="00C075A3">
      <w:pPr>
        <w:rPr>
          <w:rFonts w:ascii="Times New Roman" w:hAnsi="Times New Roman" w:cs="Times New Roman"/>
          <w:sz w:val="28"/>
          <w:szCs w:val="28"/>
        </w:rPr>
      </w:pPr>
    </w:p>
    <w:p w:rsidR="00C075A3" w:rsidRDefault="00C075A3" w:rsidP="00C075A3">
      <w:pPr>
        <w:rPr>
          <w:rFonts w:ascii="Times New Roman" w:hAnsi="Times New Roman" w:cs="Times New Roman"/>
          <w:sz w:val="28"/>
          <w:szCs w:val="28"/>
        </w:rPr>
      </w:pPr>
    </w:p>
    <w:p w:rsidR="00C075A3" w:rsidRDefault="00C075A3" w:rsidP="00C075A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Северцево</w:t>
      </w:r>
      <w:proofErr w:type="spellEnd"/>
      <w:r>
        <w:rPr>
          <w:rFonts w:ascii="Times New Roman" w:hAnsi="Times New Roman"/>
          <w:sz w:val="28"/>
          <w:szCs w:val="28"/>
        </w:rPr>
        <w:t xml:space="preserve"> 2014 г.</w:t>
      </w:r>
    </w:p>
    <w:p w:rsidR="00C075A3" w:rsidRDefault="00C075A3" w:rsidP="00C075A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075A3" w:rsidRDefault="00C075A3" w:rsidP="00C075A3"/>
    <w:p w:rsidR="00C075A3" w:rsidRDefault="00C075A3" w:rsidP="00C075A3"/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  присвоения номеров   молодняку.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приемы фиксации, подхода и повала животных разных видов.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бонитировки пушных зверей.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Правила  личной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гигиены  при  работе  с  животными.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кролиководства и кролиководства в народном хозяйстве.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 крольчатины, и его особенности.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Методики  общего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специального  исследования:  осмотр  пальпация,  перкуссия,  аускультация,  термометрия.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мечения кроликов.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основного стада в звероводстве.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  анамнеза животного.  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оценивается породность кроликов.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Зоотехнический учет в звероводстве.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  диагноза.  Прогноз.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Назначение  лечения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каким показателям и как оценивают развитие и экстерьер кроликов.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признаки учитывают при оценке густоты и уравнености волосяного покрова пушных зверей.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введения  лекарственных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веществ.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и развитие кроликов.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Разведение норок и их преимущество перед другими пушными зверями.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Вакцинация, здоровых животных, подходящих по возрасту и срокам.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размножения кроликов.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соболей и их преимущества перед другими пушными зверями.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 профилактике  и  ликвидации  инфекционного  заболевания.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пищеварения у кроликов.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выводится класс пушных зверей по комплексу признаков.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Правила  взятия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фекалий  у  различных  видов  животных,  правила  упаковки  проб,  написание  сопроводительных  документов.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оценивают окраску волосяного покрова кроликов.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разведения норки.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проведения вскрытия павшего животного.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лактационного периода крольчат.  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Звероводство России сегодня и завтра.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производственные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зверохозяйства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 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назначение.  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Показатель развития кроликов.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Бонитировка пушных зверей.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безопасности при работе со зверями.   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теплообмена кроликов.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осуществления физическими лицами розничной торговли продукции личного подсобного хозяйства.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и цветовые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зверей, разводимых в звероводческом хозяйстве.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Биологические особенности кроликов и закономерности их линьки.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Технология забоя зверей.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Бонитировка и отбор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верей.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Продукция кролиководства.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обработки шкурок пушных зверей.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Приемы   отлова 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переноски   зверей в клетках. 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нервной системы у кроликов.</w:t>
      </w:r>
    </w:p>
    <w:p w:rsidR="00C075A3" w:rsidRDefault="00C075A3" w:rsidP="00C075A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разведения песцов.</w:t>
      </w:r>
    </w:p>
    <w:p w:rsidR="00C075A3" w:rsidRDefault="00C075A3" w:rsidP="00C07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0005" w:rsidRDefault="003C0005"/>
    <w:sectPr w:rsidR="003C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E03A1"/>
    <w:multiLevelType w:val="hybridMultilevel"/>
    <w:tmpl w:val="D69C9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CC"/>
    <w:rsid w:val="003C0005"/>
    <w:rsid w:val="009E3DCC"/>
    <w:rsid w:val="00C0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560D6-3584-4FA1-ABD0-7DF91104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075A3"/>
  </w:style>
  <w:style w:type="paragraph" w:styleId="a4">
    <w:name w:val="No Spacing"/>
    <w:link w:val="a3"/>
    <w:uiPriority w:val="1"/>
    <w:qFormat/>
    <w:rsid w:val="00C07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2015-02-03T08:37:00Z</dcterms:created>
  <dcterms:modified xsi:type="dcterms:W3CDTF">2015-02-03T08:37:00Z</dcterms:modified>
</cp:coreProperties>
</file>