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1C" w:rsidRPr="00795A10" w:rsidRDefault="00DE6D1C" w:rsidP="00DE6D1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5A10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DE6D1C" w:rsidRPr="00795A10" w:rsidRDefault="00DE6D1C" w:rsidP="00DE6D1C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ОГБПОУ </w:t>
      </w:r>
      <w:r w:rsidRPr="00795A10">
        <w:rPr>
          <w:rFonts w:ascii="Times New Roman" w:hAnsi="Times New Roman"/>
          <w:sz w:val="28"/>
          <w:szCs w:val="28"/>
        </w:rPr>
        <w:t xml:space="preserve"> ПКБТ</w:t>
      </w:r>
    </w:p>
    <w:p w:rsidR="00DE6D1C" w:rsidRPr="00795A10" w:rsidRDefault="00DE6D1C" w:rsidP="00DE6D1C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95A10">
        <w:rPr>
          <w:rFonts w:ascii="Times New Roman" w:hAnsi="Times New Roman"/>
          <w:sz w:val="28"/>
          <w:szCs w:val="28"/>
        </w:rPr>
        <w:t>___________А,И, Борисов</w:t>
      </w:r>
    </w:p>
    <w:p w:rsidR="00DE6D1C" w:rsidRPr="00795A10" w:rsidRDefault="00DE6D1C" w:rsidP="00DE6D1C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« 24 »   декабря     </w:t>
      </w:r>
      <w:r w:rsidRPr="00795A10">
        <w:rPr>
          <w:rFonts w:ascii="Times New Roman" w:hAnsi="Times New Roman"/>
          <w:sz w:val="28"/>
          <w:szCs w:val="28"/>
        </w:rPr>
        <w:t>2014 г.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DE6D1C" w:rsidRDefault="00DE6D1C" w:rsidP="00DE6D1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Pr="00393FB6" w:rsidRDefault="00DE6D1C" w:rsidP="00DE6D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3FB6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E6D1C" w:rsidRPr="000121C1" w:rsidRDefault="000121C1" w:rsidP="000121C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454545"/>
          <w:sz w:val="32"/>
          <w:szCs w:val="32"/>
          <w:lang w:eastAsia="ru-RU"/>
        </w:rPr>
        <w:t>о</w:t>
      </w:r>
      <w:r w:rsidR="00DE6D1C" w:rsidRPr="000121C1">
        <w:rPr>
          <w:rFonts w:ascii="Times New Roman" w:hAnsi="Times New Roman" w:cs="Times New Roman"/>
          <w:color w:val="454545"/>
          <w:sz w:val="32"/>
          <w:szCs w:val="32"/>
          <w:lang w:eastAsia="ru-RU"/>
        </w:rPr>
        <w:t xml:space="preserve"> п</w:t>
      </w:r>
      <w:r w:rsidR="00DE6D1C" w:rsidRPr="000121C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орядке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E6D1C" w:rsidRPr="000121C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посещения обучающимися по своему выбору мероприятий,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DE6D1C" w:rsidRPr="000121C1">
        <w:rPr>
          <w:rFonts w:ascii="Times New Roman" w:hAnsi="Times New Roman"/>
          <w:b/>
          <w:bCs/>
          <w:sz w:val="32"/>
          <w:szCs w:val="32"/>
          <w:lang w:eastAsia="ru-RU"/>
        </w:rPr>
        <w:t>проводимых в учреждении и не предусмотренных учебным планом</w:t>
      </w:r>
    </w:p>
    <w:p w:rsidR="00DE6D1C" w:rsidRPr="000121C1" w:rsidRDefault="00DE6D1C" w:rsidP="00DE6D1C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  <w:r w:rsidRPr="000121C1">
        <w:rPr>
          <w:rFonts w:ascii="Times New Roman" w:hAnsi="Times New Roman"/>
          <w:b/>
          <w:sz w:val="32"/>
          <w:szCs w:val="32"/>
        </w:rPr>
        <w:t>в ОГБПОУ  «Плесский колледж бизнеса и туризма»</w:t>
      </w:r>
      <w:r w:rsidR="000121C1">
        <w:rPr>
          <w:rFonts w:ascii="Times New Roman" w:hAnsi="Times New Roman"/>
          <w:b/>
          <w:sz w:val="32"/>
          <w:szCs w:val="32"/>
        </w:rPr>
        <w:t xml:space="preserve"> </w:t>
      </w:r>
    </w:p>
    <w:p w:rsidR="00DE6D1C" w:rsidRPr="000121C1" w:rsidRDefault="00DE6D1C" w:rsidP="00DE6D1C">
      <w:pPr>
        <w:jc w:val="center"/>
        <w:rPr>
          <w:rFonts w:cs="Times New Roman"/>
          <w:b/>
          <w:sz w:val="32"/>
          <w:szCs w:val="32"/>
        </w:rPr>
      </w:pPr>
    </w:p>
    <w:p w:rsidR="00DE6D1C" w:rsidRPr="000121C1" w:rsidRDefault="00DE6D1C" w:rsidP="00DE6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Default="00DE6D1C" w:rsidP="00DE6D1C">
      <w:pPr>
        <w:rPr>
          <w:rFonts w:ascii="Times New Roman" w:hAnsi="Times New Roman" w:cs="Times New Roman"/>
          <w:sz w:val="32"/>
          <w:szCs w:val="32"/>
        </w:rPr>
      </w:pPr>
    </w:p>
    <w:p w:rsidR="00DE6D1C" w:rsidRPr="00393FB6" w:rsidRDefault="00DE6D1C" w:rsidP="00DE6D1C">
      <w:pPr>
        <w:pStyle w:val="a9"/>
        <w:rPr>
          <w:rFonts w:ascii="Times New Roman" w:hAnsi="Times New Roman"/>
          <w:sz w:val="28"/>
          <w:szCs w:val="28"/>
        </w:rPr>
      </w:pPr>
      <w:r w:rsidRPr="00393FB6">
        <w:rPr>
          <w:rFonts w:ascii="Times New Roman" w:hAnsi="Times New Roman"/>
          <w:sz w:val="28"/>
          <w:szCs w:val="28"/>
        </w:rPr>
        <w:t xml:space="preserve">Рассмотрено на заседании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393FB6">
        <w:rPr>
          <w:rFonts w:ascii="Times New Roman" w:hAnsi="Times New Roman"/>
          <w:sz w:val="28"/>
          <w:szCs w:val="28"/>
        </w:rPr>
        <w:t>Введено в действие</w:t>
      </w:r>
    </w:p>
    <w:p w:rsidR="00DE6D1C" w:rsidRPr="00393FB6" w:rsidRDefault="00DE6D1C" w:rsidP="00DE6D1C">
      <w:pPr>
        <w:pStyle w:val="a9"/>
        <w:rPr>
          <w:rFonts w:ascii="Times New Roman" w:hAnsi="Times New Roman"/>
          <w:sz w:val="28"/>
          <w:szCs w:val="28"/>
        </w:rPr>
      </w:pPr>
      <w:r w:rsidRPr="00393FB6">
        <w:rPr>
          <w:rFonts w:ascii="Times New Roman" w:hAnsi="Times New Roman"/>
          <w:sz w:val="28"/>
          <w:szCs w:val="28"/>
        </w:rPr>
        <w:t xml:space="preserve">Совета колледжа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93FB6">
        <w:rPr>
          <w:rFonts w:ascii="Times New Roman" w:hAnsi="Times New Roman"/>
          <w:sz w:val="28"/>
          <w:szCs w:val="28"/>
        </w:rPr>
        <w:t xml:space="preserve"> Приказом №_______</w:t>
      </w:r>
    </w:p>
    <w:p w:rsidR="00DE6D1C" w:rsidRDefault="00DE6D1C" w:rsidP="00DE6D1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 декабря </w:t>
      </w:r>
      <w:r w:rsidRPr="00393FB6">
        <w:rPr>
          <w:rFonts w:ascii="Times New Roman" w:hAnsi="Times New Roman"/>
          <w:sz w:val="28"/>
          <w:szCs w:val="28"/>
        </w:rPr>
        <w:t xml:space="preserve"> 2014 г.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Дата введения______</w:t>
      </w:r>
    </w:p>
    <w:p w:rsidR="00DE6D1C" w:rsidRDefault="00DE6D1C" w:rsidP="00DE6D1C">
      <w:pPr>
        <w:pStyle w:val="a9"/>
        <w:rPr>
          <w:rFonts w:ascii="Times New Roman" w:hAnsi="Times New Roman"/>
          <w:sz w:val="28"/>
          <w:szCs w:val="28"/>
        </w:rPr>
      </w:pPr>
    </w:p>
    <w:p w:rsidR="00DE6D1C" w:rsidRDefault="00DE6D1C" w:rsidP="00DE6D1C">
      <w:pPr>
        <w:pStyle w:val="Style1"/>
        <w:widowControl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lastRenderedPageBreak/>
        <w:t>СОДЕРЖАНИЕ</w:t>
      </w:r>
    </w:p>
    <w:p w:rsidR="00DE6D1C" w:rsidRDefault="00DE6D1C" w:rsidP="00DE6D1C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DE6D1C" w:rsidRDefault="00DE6D1C" w:rsidP="00DE6D1C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DE6D1C" w:rsidRPr="00DE6D1C" w:rsidRDefault="00DE6D1C" w:rsidP="00DE6D1C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 w:rsidRPr="00DE6D1C">
        <w:rPr>
          <w:rStyle w:val="FontStyle13"/>
          <w:b w:val="0"/>
          <w:sz w:val="28"/>
          <w:szCs w:val="28"/>
        </w:rPr>
        <w:t>Глава1.Общие положения………………………………………………………3</w:t>
      </w:r>
    </w:p>
    <w:p w:rsidR="00DE6D1C" w:rsidRPr="00DE6D1C" w:rsidRDefault="00DE6D1C" w:rsidP="00DE6D1C">
      <w:pPr>
        <w:pStyle w:val="Style1"/>
        <w:widowControl/>
        <w:jc w:val="center"/>
        <w:rPr>
          <w:rStyle w:val="FontStyle13"/>
          <w:b w:val="0"/>
          <w:sz w:val="28"/>
          <w:szCs w:val="28"/>
        </w:rPr>
      </w:pPr>
    </w:p>
    <w:p w:rsidR="00DE6D1C" w:rsidRPr="00DE6D1C" w:rsidRDefault="00DE6D1C" w:rsidP="00DE6D1C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  <w:r w:rsidRPr="00DE6D1C">
        <w:rPr>
          <w:rStyle w:val="FontStyle13"/>
          <w:b w:val="0"/>
          <w:sz w:val="28"/>
          <w:szCs w:val="28"/>
        </w:rPr>
        <w:t>Глава 2</w:t>
      </w:r>
      <w:r w:rsidRPr="00DE6D1C">
        <w:rPr>
          <w:rStyle w:val="FontStyle13"/>
          <w:sz w:val="28"/>
          <w:szCs w:val="28"/>
        </w:rPr>
        <w:t xml:space="preserve">. </w:t>
      </w:r>
      <w:r w:rsidRPr="00DE6D1C">
        <w:rPr>
          <w:bCs/>
          <w:color w:val="454545"/>
          <w:sz w:val="28"/>
          <w:szCs w:val="28"/>
        </w:rPr>
        <w:t>Правила проведения мероприятий</w:t>
      </w:r>
      <w:r w:rsidRPr="00DE6D1C">
        <w:rPr>
          <w:rStyle w:val="FontStyle13"/>
          <w:sz w:val="28"/>
          <w:szCs w:val="28"/>
        </w:rPr>
        <w:t xml:space="preserve"> </w:t>
      </w:r>
      <w:r w:rsidRPr="00DE6D1C">
        <w:rPr>
          <w:rStyle w:val="FontStyle13"/>
          <w:b w:val="0"/>
          <w:sz w:val="28"/>
          <w:szCs w:val="28"/>
        </w:rPr>
        <w:t>……………………………</w:t>
      </w:r>
      <w:r>
        <w:rPr>
          <w:rStyle w:val="FontStyle13"/>
          <w:b w:val="0"/>
          <w:sz w:val="28"/>
          <w:szCs w:val="28"/>
        </w:rPr>
        <w:t>…….</w:t>
      </w:r>
      <w:r w:rsidRPr="00DE6D1C">
        <w:rPr>
          <w:rStyle w:val="FontStyle13"/>
          <w:b w:val="0"/>
          <w:sz w:val="28"/>
          <w:szCs w:val="28"/>
        </w:rPr>
        <w:t>3</w:t>
      </w:r>
    </w:p>
    <w:p w:rsidR="00DE6D1C" w:rsidRPr="00DE6D1C" w:rsidRDefault="00DE6D1C" w:rsidP="00DE6D1C">
      <w:pPr>
        <w:pStyle w:val="Style1"/>
        <w:widowControl/>
        <w:jc w:val="both"/>
        <w:rPr>
          <w:rStyle w:val="FontStyle13"/>
          <w:sz w:val="28"/>
          <w:szCs w:val="28"/>
        </w:rPr>
      </w:pPr>
    </w:p>
    <w:p w:rsidR="00DE6D1C" w:rsidRPr="00DE6D1C" w:rsidRDefault="00DE6D1C" w:rsidP="00DE6D1C">
      <w:pPr>
        <w:spacing w:after="225" w:line="240" w:lineRule="auto"/>
        <w:rPr>
          <w:rStyle w:val="FontStyle13"/>
          <w:b w:val="0"/>
          <w:sz w:val="28"/>
          <w:szCs w:val="28"/>
        </w:rPr>
      </w:pPr>
      <w:r w:rsidRPr="00DE6D1C">
        <w:rPr>
          <w:rStyle w:val="FontStyle13"/>
          <w:b w:val="0"/>
          <w:sz w:val="28"/>
          <w:szCs w:val="28"/>
        </w:rPr>
        <w:t xml:space="preserve">Глава 3. </w:t>
      </w:r>
      <w:r w:rsidRPr="00DE6D1C"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Права и обязанности обучающихся</w:t>
      </w:r>
      <w:r>
        <w:rPr>
          <w:rStyle w:val="a4"/>
          <w:rFonts w:ascii="Times New Roman" w:hAnsi="Times New Roman" w:cs="Times New Roman"/>
          <w:b w:val="0"/>
          <w:sz w:val="28"/>
          <w:szCs w:val="28"/>
          <w:lang w:eastAsia="ru-RU"/>
        </w:rPr>
        <w:t>……………………………..…….4.</w:t>
      </w:r>
    </w:p>
    <w:p w:rsidR="00DE6D1C" w:rsidRPr="00DE6D1C" w:rsidRDefault="00DE6D1C" w:rsidP="00DE6D1C">
      <w:pPr>
        <w:spacing w:after="225" w:line="240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DE6D1C">
        <w:rPr>
          <w:rStyle w:val="FontStyle13"/>
          <w:b w:val="0"/>
          <w:sz w:val="28"/>
          <w:szCs w:val="28"/>
        </w:rPr>
        <w:t>Гл</w:t>
      </w:r>
      <w:r>
        <w:rPr>
          <w:rStyle w:val="FontStyle13"/>
          <w:b w:val="0"/>
          <w:sz w:val="28"/>
          <w:szCs w:val="28"/>
        </w:rPr>
        <w:t xml:space="preserve">ава 4. </w:t>
      </w:r>
      <w:r w:rsidRPr="00332B80"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. </w:t>
      </w:r>
      <w:r w:rsidRPr="00DE6D1C">
        <w:rPr>
          <w:rFonts w:ascii="Times New Roman" w:hAnsi="Times New Roman" w:cs="Times New Roman"/>
          <w:bCs/>
          <w:color w:val="454545"/>
          <w:sz w:val="28"/>
          <w:szCs w:val="28"/>
          <w:lang w:eastAsia="ru-RU"/>
        </w:rPr>
        <w:t>Права и обязанности Организации</w:t>
      </w:r>
      <w:r>
        <w:rPr>
          <w:rFonts w:ascii="Times New Roman" w:hAnsi="Times New Roman" w:cs="Times New Roman"/>
          <w:bCs/>
          <w:color w:val="454545"/>
          <w:sz w:val="28"/>
          <w:szCs w:val="28"/>
          <w:lang w:eastAsia="ru-RU"/>
        </w:rPr>
        <w:t>…………………………………..4</w:t>
      </w:r>
    </w:p>
    <w:p w:rsidR="00DE6D1C" w:rsidRPr="00DE6D1C" w:rsidRDefault="00DE6D1C" w:rsidP="00DE6D1C">
      <w:pPr>
        <w:pStyle w:val="Style1"/>
        <w:widowControl/>
        <w:jc w:val="both"/>
        <w:rPr>
          <w:rStyle w:val="FontStyle13"/>
          <w:b w:val="0"/>
          <w:sz w:val="28"/>
          <w:szCs w:val="28"/>
        </w:rPr>
      </w:pPr>
    </w:p>
    <w:p w:rsidR="00DE6D1C" w:rsidRPr="00DE6D1C" w:rsidRDefault="00DE6D1C" w:rsidP="00DE6D1C"/>
    <w:p w:rsidR="00DE6D1C" w:rsidRDefault="00DE6D1C" w:rsidP="00DE6D1C"/>
    <w:p w:rsidR="00DE6D1C" w:rsidRDefault="00DE6D1C" w:rsidP="00DE6D1C"/>
    <w:p w:rsidR="00DE6D1C" w:rsidRDefault="00DE6D1C" w:rsidP="00DE6D1C"/>
    <w:p w:rsidR="00DE6D1C" w:rsidRDefault="00DE6D1C" w:rsidP="00DE6D1C"/>
    <w:p w:rsidR="00DE6D1C" w:rsidRDefault="00DE6D1C" w:rsidP="00DE6D1C"/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DE6D1C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0C445A" w:rsidRPr="009355B8" w:rsidRDefault="00DE6D1C" w:rsidP="0093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E6D1C">
        <w:rPr>
          <w:rFonts w:ascii="Times New Roman" w:hAnsi="Times New Roman" w:cs="Times New Roman"/>
          <w:b/>
          <w:color w:val="454545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b/>
          <w:color w:val="454545"/>
          <w:sz w:val="28"/>
          <w:szCs w:val="28"/>
          <w:lang w:eastAsia="ru-RU"/>
        </w:rPr>
        <w:t>о</w:t>
      </w:r>
      <w:r w:rsidRPr="00DE6D1C">
        <w:rPr>
          <w:rFonts w:ascii="Times New Roman" w:hAnsi="Times New Roman" w:cs="Times New Roman"/>
          <w:b/>
          <w:color w:val="454545"/>
          <w:sz w:val="28"/>
          <w:szCs w:val="28"/>
          <w:lang w:eastAsia="ru-RU"/>
        </w:rPr>
        <w:t>ложение о</w:t>
      </w:r>
      <w:r>
        <w:rPr>
          <w:rFonts w:ascii="Times New Roman" w:hAnsi="Times New Roman" w:cs="Times New Roman"/>
          <w:color w:val="454545"/>
          <w:sz w:val="28"/>
          <w:szCs w:val="28"/>
          <w:lang w:eastAsia="ru-RU"/>
        </w:rPr>
        <w:t xml:space="preserve"> п</w:t>
      </w:r>
      <w:r w:rsidR="000C445A" w:rsidRPr="009355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ке</w:t>
      </w:r>
    </w:p>
    <w:p w:rsidR="000C445A" w:rsidRPr="009355B8" w:rsidRDefault="000C445A" w:rsidP="0093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55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посещения обучающимися по своему выбору мероприятий,</w:t>
      </w:r>
    </w:p>
    <w:p w:rsidR="000C445A" w:rsidRPr="009355B8" w:rsidRDefault="000C445A" w:rsidP="0093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355B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проводимых в учреждении и не предусмотренных учебным планом</w:t>
      </w:r>
    </w:p>
    <w:p w:rsidR="000C445A" w:rsidRDefault="000C445A" w:rsidP="00DA2713">
      <w:pPr>
        <w:spacing w:after="225" w:line="240" w:lineRule="auto"/>
        <w:jc w:val="center"/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</w:pPr>
    </w:p>
    <w:p w:rsidR="000C445A" w:rsidRPr="009355B8" w:rsidRDefault="000C445A" w:rsidP="00DA2713">
      <w:pPr>
        <w:spacing w:after="225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DA2713"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  <w:t>1.Общие положения</w:t>
      </w:r>
    </w:p>
    <w:p w:rsidR="000C445A" w:rsidRPr="009355B8" w:rsidRDefault="000C445A" w:rsidP="0093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B8">
        <w:rPr>
          <w:rFonts w:ascii="Times New Roman" w:hAnsi="Times New Roman" w:cs="Times New Roman"/>
          <w:sz w:val="28"/>
          <w:szCs w:val="28"/>
          <w:lang w:eastAsia="ru-RU"/>
        </w:rPr>
        <w:t>   1.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355B8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порядок разработан в соответствии с пунктом 6 части 1 статьи 34 Федерального закона от 29.12.2012 № 273-ФЗ «Об образовании в Российской Федерации».</w:t>
      </w:r>
    </w:p>
    <w:p w:rsidR="000C445A" w:rsidRPr="009355B8" w:rsidRDefault="000C445A" w:rsidP="0093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55B8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9355B8">
        <w:rPr>
          <w:rFonts w:ascii="Times New Roman" w:hAnsi="Times New Roman" w:cs="Times New Roman"/>
          <w:sz w:val="28"/>
          <w:szCs w:val="28"/>
          <w:lang w:eastAsia="ru-RU"/>
        </w:rPr>
        <w:t> 2. Настоящий порядок устанавливает правила посещения обучающимися по своему выбору меро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приятий, проводимых в областном государственном бюджетном профессиональном образовательном учреждении «Плесский колледж бизнеса и туризма»</w:t>
      </w:r>
      <w:r w:rsidRPr="009355B8">
        <w:rPr>
          <w:rFonts w:ascii="Times New Roman" w:hAnsi="Times New Roman" w:cs="Times New Roman"/>
          <w:sz w:val="28"/>
          <w:szCs w:val="28"/>
          <w:lang w:eastAsia="ru-RU"/>
        </w:rPr>
        <w:t xml:space="preserve"> и не предусмотренных учебным планом образовательного учреждения (далее также – мероприятия).</w:t>
      </w:r>
    </w:p>
    <w:p w:rsidR="000C445A" w:rsidRPr="009355B8" w:rsidRDefault="000C445A" w:rsidP="009355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Pr="009355B8">
        <w:rPr>
          <w:rFonts w:ascii="Times New Roman" w:hAnsi="Times New Roman" w:cs="Times New Roman"/>
          <w:sz w:val="28"/>
          <w:szCs w:val="28"/>
          <w:lang w:eastAsia="ru-RU"/>
        </w:rPr>
        <w:t>. В соответствии с пунктом 4 статьи 34 Федерального закона от 29.12.2012 № 273-ФЗ «Об образовании в Российской Федерации» обучающиеся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</w:t>
      </w:r>
    </w:p>
    <w:p w:rsidR="000C445A" w:rsidRPr="006236BA" w:rsidRDefault="000C445A" w:rsidP="00DA2713">
      <w:pPr>
        <w:spacing w:after="225" w:line="240" w:lineRule="auto"/>
        <w:jc w:val="both"/>
        <w:rPr>
          <w:rFonts w:ascii="Times New Roman" w:hAnsi="Times New Roman" w:cs="Times New Roman"/>
          <w:bCs/>
          <w:iCs/>
          <w:color w:val="454545"/>
          <w:sz w:val="28"/>
          <w:szCs w:val="28"/>
          <w:lang w:eastAsia="ru-RU"/>
        </w:rPr>
      </w:pPr>
      <w:r w:rsidRPr="006236BA">
        <w:rPr>
          <w:rFonts w:ascii="Times New Roman" w:hAnsi="Times New Roman" w:cs="Times New Roman"/>
          <w:bCs/>
          <w:iCs/>
          <w:color w:val="454545"/>
          <w:sz w:val="28"/>
          <w:szCs w:val="28"/>
          <w:lang w:eastAsia="ru-RU"/>
        </w:rPr>
        <w:t>1.4. При принятии настоящего локального нормативного акта, в соответствии с ч.3 ст.30 ФЗ «Об образовании в РФ», учитывается мнение совета обучающихся, совета родителей (законных представителей) несовершеннолетних обучающихся.</w:t>
      </w:r>
    </w:p>
    <w:p w:rsidR="000C445A" w:rsidRPr="009355B8" w:rsidRDefault="000C445A" w:rsidP="00DA2713">
      <w:pPr>
        <w:spacing w:after="225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332B80"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  <w:t>2.</w:t>
      </w:r>
      <w:r w:rsidRPr="009355B8"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  <w:t>Правила проведения мероприятий</w:t>
      </w:r>
    </w:p>
    <w:p w:rsidR="000C445A" w:rsidRPr="00332B80" w:rsidRDefault="000C445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32B80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2.1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 Состав обучающихся, допущенных к участию в мероприятии, программа мероприятия, время его начала и окончания, а также особые требования к проведению мероприятия </w:t>
      </w:r>
      <w:r w:rsidR="006236BA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оговариваются П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оложением о проведении мероприятия и должны быть заранее доведены до сведения обучающихся.</w:t>
      </w:r>
    </w:p>
    <w:p w:rsidR="000C445A" w:rsidRPr="00332B80" w:rsidRDefault="006236B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2.2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Приход и уход с мероприятия осуществляется организованно, в порядке, установленном положением о проведении мероприятия.</w:t>
      </w:r>
    </w:p>
    <w:p w:rsidR="000C445A" w:rsidRPr="009355B8" w:rsidRDefault="006236BA" w:rsidP="00DA2713">
      <w:pPr>
        <w:spacing w:after="225" w:line="240" w:lineRule="auto"/>
        <w:jc w:val="both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. Бесконтрольное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хождение по территории колледжа 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во время проведения мероприятия запрещается</w:t>
      </w:r>
      <w:r w:rsidR="000C445A" w:rsidRPr="009355B8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.</w:t>
      </w:r>
    </w:p>
    <w:p w:rsidR="000C445A" w:rsidRPr="00332B80" w:rsidRDefault="006236BA" w:rsidP="006236BA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2.4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Присутствие на внеклассных мероприятиях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лиц, не обучающихся в колледже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, допустимо только с разрешения ответственного за проведение м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ероприятия (зам. директора по УВР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).</w:t>
      </w:r>
    </w:p>
    <w:p w:rsidR="000C445A" w:rsidRPr="00332B80" w:rsidRDefault="006236BA" w:rsidP="006236BA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2.5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Запрещается приходить на мероприятие в нетрезвом виде и распивать спиртные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напитки на территории  колледжа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</w:t>
      </w:r>
    </w:p>
    <w:p w:rsidR="000C445A" w:rsidRPr="00332B80" w:rsidRDefault="006236B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2.6.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.Во время проведения мероприятия все участники должны соблюдать правила техники безопасности, правила внутреннего трудового расп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орядка для обучающихся  колледжа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и настоящие правила о порядке посещения обучающимися по своему выбору мероприятий, не предусмотренных учебным планом, 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которые проводятся в ОГБПОУ  «Плесский колледж бизнеса и туризма»</w:t>
      </w:r>
    </w:p>
    <w:p w:rsidR="000C445A" w:rsidRPr="00332B80" w:rsidRDefault="006236B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2.7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Запрещается своими действиями нарушать порядок проведения мероприятия или способствовать его срыву. </w:t>
      </w:r>
    </w:p>
    <w:p w:rsidR="000C445A" w:rsidRPr="00332B80" w:rsidRDefault="000C445A" w:rsidP="00AF460F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 3.0.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Образовательное учреждение может устанавливать возрастные ограничения на посещение мероприятия.</w:t>
      </w:r>
    </w:p>
    <w:p w:rsidR="000C445A" w:rsidRPr="00332B80" w:rsidRDefault="000C445A" w:rsidP="00DA2713">
      <w:pPr>
        <w:spacing w:after="225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0C445A" w:rsidRPr="00332B80" w:rsidRDefault="000C445A" w:rsidP="00DA2713">
      <w:pPr>
        <w:spacing w:after="225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lang w:eastAsia="ru-RU"/>
        </w:rPr>
      </w:pPr>
      <w:r w:rsidRPr="00332B80">
        <w:rPr>
          <w:rStyle w:val="a4"/>
          <w:rFonts w:ascii="Times New Roman" w:hAnsi="Times New Roman" w:cs="Times New Roman"/>
          <w:sz w:val="28"/>
          <w:szCs w:val="28"/>
        </w:rPr>
        <w:t>3.</w:t>
      </w:r>
      <w:r w:rsidRPr="00332B80">
        <w:rPr>
          <w:rStyle w:val="a4"/>
          <w:rFonts w:ascii="Times New Roman" w:hAnsi="Times New Roman" w:cs="Times New Roman"/>
          <w:sz w:val="28"/>
          <w:szCs w:val="28"/>
          <w:lang w:eastAsia="ru-RU"/>
        </w:rPr>
        <w:t>Права и обязанности обучающихся</w:t>
      </w:r>
    </w:p>
    <w:p w:rsidR="000C445A" w:rsidRPr="00332B80" w:rsidRDefault="006236B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3.1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Обучающиеся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 во время проведения мероприятий.</w:t>
      </w:r>
    </w:p>
    <w:p w:rsidR="000C445A" w:rsidRPr="00332B80" w:rsidRDefault="006236B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3.2.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Обучающиеся имеют право использовать плакаты, лозунги во время проведения состязательных, в том числе спортивных мероприятий, а также соответствующую атрибутику (бейсболки, футболки с символикой мероприятия).</w:t>
      </w:r>
    </w:p>
    <w:p w:rsidR="000C445A" w:rsidRPr="00332B80" w:rsidRDefault="006236BA" w:rsidP="006236BA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3.3</w:t>
      </w:r>
      <w:r w:rsidR="000C445A"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.Обучающимся запрещено приводить на мероприятия посторонних лиц без ведома представителя Организации, ответственного за проведение мероприятия.</w:t>
      </w:r>
    </w:p>
    <w:p w:rsidR="000C445A" w:rsidRPr="009355B8" w:rsidRDefault="006236BA" w:rsidP="00332B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 w:rsidR="000C445A" w:rsidRPr="00332B8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C445A" w:rsidRPr="009355B8">
        <w:rPr>
          <w:rFonts w:ascii="Times New Roman" w:hAnsi="Times New Roman" w:cs="Times New Roman"/>
          <w:sz w:val="28"/>
          <w:szCs w:val="28"/>
          <w:lang w:eastAsia="ru-RU"/>
        </w:rPr>
        <w:t>Обучающиеся обязаны выполнять требования организаторов мероприятий по соблюдению норм и правил поведения во время мероприятия.</w:t>
      </w:r>
    </w:p>
    <w:p w:rsidR="000C445A" w:rsidRPr="009355B8" w:rsidRDefault="000C445A" w:rsidP="00DA2713">
      <w:pPr>
        <w:spacing w:after="225" w:line="240" w:lineRule="auto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</w:p>
    <w:p w:rsidR="000C445A" w:rsidRPr="009355B8" w:rsidRDefault="000C445A" w:rsidP="00DA2713">
      <w:pPr>
        <w:spacing w:after="225" w:line="240" w:lineRule="auto"/>
        <w:jc w:val="center"/>
        <w:rPr>
          <w:rFonts w:ascii="Times New Roman" w:hAnsi="Times New Roman" w:cs="Times New Roman"/>
          <w:color w:val="454545"/>
          <w:sz w:val="28"/>
          <w:szCs w:val="28"/>
          <w:lang w:eastAsia="ru-RU"/>
        </w:rPr>
      </w:pPr>
      <w:r w:rsidRPr="00332B80"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4. </w:t>
      </w:r>
      <w:r w:rsidRPr="009355B8">
        <w:rPr>
          <w:rFonts w:ascii="Times New Roman" w:hAnsi="Times New Roman" w:cs="Times New Roman"/>
          <w:b/>
          <w:bCs/>
          <w:color w:val="454545"/>
          <w:sz w:val="28"/>
          <w:szCs w:val="28"/>
          <w:lang w:eastAsia="ru-RU"/>
        </w:rPr>
        <w:t>Права и обязанности Организации</w:t>
      </w:r>
    </w:p>
    <w:p w:rsidR="000C445A" w:rsidRPr="00332B80" w:rsidRDefault="000C445A" w:rsidP="00DA2713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32B80">
        <w:rPr>
          <w:rFonts w:ascii="Times New Roman" w:hAnsi="Times New Roman" w:cs="Times New Roman"/>
          <w:color w:val="454545"/>
          <w:sz w:val="28"/>
          <w:szCs w:val="28"/>
          <w:lang w:eastAsia="ru-RU"/>
        </w:rPr>
        <w:t>4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.1.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Организация может устанавливать возрастные ограничения на посещение мероприятия.</w:t>
      </w:r>
    </w:p>
    <w:p w:rsidR="000C445A" w:rsidRPr="00332B80" w:rsidRDefault="000C445A" w:rsidP="00DA2713">
      <w:pPr>
        <w:spacing w:after="225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4.2.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Организация может устанавливать посещение отдельных мероприятий по входным билетам.</w:t>
      </w:r>
    </w:p>
    <w:p w:rsidR="000C445A" w:rsidRPr="00332B80" w:rsidRDefault="000C445A" w:rsidP="00DA2713">
      <w:pPr>
        <w:spacing w:after="225" w:line="24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4.3.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Организация может устанавливать запрет на пользование мобильной связью во время мероприятия.</w:t>
      </w:r>
    </w:p>
    <w:p w:rsidR="000C445A" w:rsidRPr="00332B80" w:rsidRDefault="000C445A" w:rsidP="006236BA">
      <w:pPr>
        <w:spacing w:after="225" w:line="240" w:lineRule="auto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4.4.</w:t>
      </w:r>
      <w:r w:rsidRPr="00332B80">
        <w:rPr>
          <w:rStyle w:val="a4"/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>. Организация может устанавливать запрет на повторный вход на мероприятие.</w:t>
      </w:r>
    </w:p>
    <w:p w:rsidR="000C445A" w:rsidRPr="009355B8" w:rsidRDefault="000C445A">
      <w:pPr>
        <w:rPr>
          <w:rFonts w:ascii="Times New Roman" w:hAnsi="Times New Roman" w:cs="Times New Roman"/>
          <w:sz w:val="28"/>
          <w:szCs w:val="28"/>
        </w:rPr>
      </w:pPr>
    </w:p>
    <w:p w:rsidR="000C445A" w:rsidRPr="009355B8" w:rsidRDefault="000C445A" w:rsidP="009355B8">
      <w:pPr>
        <w:rPr>
          <w:rFonts w:ascii="Times New Roman" w:hAnsi="Times New Roman" w:cs="Times New Roman"/>
          <w:sz w:val="28"/>
          <w:szCs w:val="28"/>
        </w:rPr>
      </w:pPr>
    </w:p>
    <w:p w:rsidR="000C445A" w:rsidRPr="009355B8" w:rsidRDefault="000C445A" w:rsidP="009355B8">
      <w:pPr>
        <w:rPr>
          <w:rFonts w:ascii="Times New Roman" w:hAnsi="Times New Roman" w:cs="Times New Roman"/>
          <w:sz w:val="28"/>
          <w:szCs w:val="28"/>
        </w:rPr>
      </w:pPr>
    </w:p>
    <w:p w:rsidR="000C445A" w:rsidRPr="009355B8" w:rsidRDefault="000C445A" w:rsidP="009355B8">
      <w:pPr>
        <w:rPr>
          <w:rFonts w:ascii="Times New Roman" w:hAnsi="Times New Roman" w:cs="Times New Roman"/>
          <w:sz w:val="28"/>
          <w:szCs w:val="28"/>
        </w:rPr>
      </w:pPr>
    </w:p>
    <w:p w:rsidR="000C445A" w:rsidRPr="009355B8" w:rsidRDefault="000C445A" w:rsidP="009355B8">
      <w:pPr>
        <w:rPr>
          <w:rFonts w:ascii="Times New Roman" w:hAnsi="Times New Roman" w:cs="Times New Roman"/>
          <w:sz w:val="28"/>
          <w:szCs w:val="28"/>
        </w:rPr>
      </w:pPr>
    </w:p>
    <w:sectPr w:rsidR="000C445A" w:rsidRPr="009355B8" w:rsidSect="00C945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3F1" w:rsidRDefault="001E53F1" w:rsidP="00DE6D1C">
      <w:pPr>
        <w:spacing w:after="0" w:line="240" w:lineRule="auto"/>
      </w:pPr>
      <w:r>
        <w:separator/>
      </w:r>
    </w:p>
  </w:endnote>
  <w:endnote w:type="continuationSeparator" w:id="0">
    <w:p w:rsidR="001E53F1" w:rsidRDefault="001E53F1" w:rsidP="00DE6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1C" w:rsidRDefault="00A170DD">
    <w:pPr>
      <w:pStyle w:val="ac"/>
      <w:jc w:val="right"/>
    </w:pPr>
    <w:fldSimple w:instr=" PAGE   \* MERGEFORMAT ">
      <w:r w:rsidR="001E53F1">
        <w:rPr>
          <w:noProof/>
        </w:rPr>
        <w:t>1</w:t>
      </w:r>
    </w:fldSimple>
  </w:p>
  <w:p w:rsidR="00DE6D1C" w:rsidRDefault="00DE6D1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3F1" w:rsidRDefault="001E53F1" w:rsidP="00DE6D1C">
      <w:pPr>
        <w:spacing w:after="0" w:line="240" w:lineRule="auto"/>
      </w:pPr>
      <w:r>
        <w:separator/>
      </w:r>
    </w:p>
  </w:footnote>
  <w:footnote w:type="continuationSeparator" w:id="0">
    <w:p w:rsidR="001E53F1" w:rsidRDefault="001E53F1" w:rsidP="00DE6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25D"/>
    <w:multiLevelType w:val="multilevel"/>
    <w:tmpl w:val="C900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FEF4F26"/>
    <w:multiLevelType w:val="multilevel"/>
    <w:tmpl w:val="3F0C18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355B8"/>
    <w:rsid w:val="000121C1"/>
    <w:rsid w:val="000C445A"/>
    <w:rsid w:val="001435E6"/>
    <w:rsid w:val="001831D6"/>
    <w:rsid w:val="001E53F1"/>
    <w:rsid w:val="00332B80"/>
    <w:rsid w:val="003B09F1"/>
    <w:rsid w:val="0043342C"/>
    <w:rsid w:val="0060578D"/>
    <w:rsid w:val="006236BA"/>
    <w:rsid w:val="006E5C64"/>
    <w:rsid w:val="007B2837"/>
    <w:rsid w:val="00804421"/>
    <w:rsid w:val="009355B8"/>
    <w:rsid w:val="009D0026"/>
    <w:rsid w:val="00A170DD"/>
    <w:rsid w:val="00AF460F"/>
    <w:rsid w:val="00B903C3"/>
    <w:rsid w:val="00C22402"/>
    <w:rsid w:val="00C945FF"/>
    <w:rsid w:val="00DA2713"/>
    <w:rsid w:val="00DD04C4"/>
    <w:rsid w:val="00DE6D1C"/>
    <w:rsid w:val="00E9580C"/>
    <w:rsid w:val="00F8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3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355B8"/>
    <w:rPr>
      <w:b/>
      <w:bCs/>
    </w:rPr>
  </w:style>
  <w:style w:type="character" w:customStyle="1" w:styleId="blk">
    <w:name w:val="blk"/>
    <w:basedOn w:val="a0"/>
    <w:uiPriority w:val="99"/>
    <w:rsid w:val="009355B8"/>
  </w:style>
  <w:style w:type="character" w:styleId="a5">
    <w:name w:val="Hyperlink"/>
    <w:basedOn w:val="a0"/>
    <w:uiPriority w:val="99"/>
    <w:semiHidden/>
    <w:rsid w:val="009355B8"/>
    <w:rPr>
      <w:rFonts w:ascii="Arial" w:hAnsi="Arial" w:cs="Arial"/>
      <w:color w:val="auto"/>
      <w:sz w:val="18"/>
      <w:szCs w:val="18"/>
      <w:u w:val="single"/>
    </w:rPr>
  </w:style>
  <w:style w:type="paragraph" w:styleId="a6">
    <w:name w:val="footnote text"/>
    <w:basedOn w:val="a"/>
    <w:link w:val="a7"/>
    <w:uiPriority w:val="99"/>
    <w:semiHidden/>
    <w:rsid w:val="009355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9355B8"/>
    <w:rPr>
      <w:rFonts w:ascii="Arial" w:hAnsi="Arial" w:cs="Arial"/>
      <w:sz w:val="18"/>
      <w:szCs w:val="18"/>
      <w:lang w:eastAsia="ru-RU"/>
    </w:rPr>
  </w:style>
  <w:style w:type="character" w:styleId="a8">
    <w:name w:val="footnote reference"/>
    <w:basedOn w:val="a0"/>
    <w:uiPriority w:val="99"/>
    <w:semiHidden/>
    <w:rsid w:val="009355B8"/>
    <w:rPr>
      <w:rFonts w:ascii="Arial" w:hAnsi="Arial" w:cs="Arial"/>
      <w:sz w:val="18"/>
      <w:szCs w:val="18"/>
    </w:rPr>
  </w:style>
  <w:style w:type="paragraph" w:styleId="a9">
    <w:name w:val="No Spacing"/>
    <w:uiPriority w:val="1"/>
    <w:qFormat/>
    <w:rsid w:val="00DE6D1C"/>
    <w:rPr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DE6D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E6D1C"/>
    <w:rPr>
      <w:rFonts w:ascii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DE6D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E6D1C"/>
    <w:rPr>
      <w:rFonts w:cs="Calibri"/>
      <w:lang w:eastAsia="en-US"/>
    </w:rPr>
  </w:style>
  <w:style w:type="paragraph" w:styleId="ac">
    <w:name w:val="footer"/>
    <w:basedOn w:val="a"/>
    <w:link w:val="ad"/>
    <w:uiPriority w:val="99"/>
    <w:unhideWhenUsed/>
    <w:rsid w:val="00DE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E6D1C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5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0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0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50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50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41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1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4161">
                          <w:marLeft w:val="465"/>
                          <w:marRight w:val="46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0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Методист</dc:creator>
  <cp:lastModifiedBy>Методист</cp:lastModifiedBy>
  <cp:revision>2</cp:revision>
  <cp:lastPrinted>2015-01-14T11:40:00Z</cp:lastPrinted>
  <dcterms:created xsi:type="dcterms:W3CDTF">2015-01-14T11:42:00Z</dcterms:created>
  <dcterms:modified xsi:type="dcterms:W3CDTF">2015-01-14T11:42:00Z</dcterms:modified>
</cp:coreProperties>
</file>