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ДЕПАРТАМЕНТ  ОБРАЗОВАНИЯ  ИВАНОВСКОЙ  ОБЛАСТИ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ОГБПОУ  «ПЛЕССКИЙ   КОЛЛЕДЖ   БИЗНЕСА  И  ТУРИЗМА»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Рабочая  программа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 дисциплине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ОГСЭ.02</w:t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«История»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для  специальности</w:t>
      </w:r>
    </w:p>
    <w:p w:rsidR="0083682E" w:rsidRPr="0083682E" w:rsidRDefault="00BA1C79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43.02.10 «Туризм» - базовый уровень подготовки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с.  Северцево.</w:t>
      </w:r>
    </w:p>
    <w:p w:rsidR="0083682E" w:rsidRPr="0083682E" w:rsidRDefault="007F7485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2015</w:t>
      </w:r>
      <w:r w:rsidR="0083682E"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670B01" w:rsidRPr="00670B01" w:rsidRDefault="00670B01" w:rsidP="00670B01">
      <w:pPr>
        <w:spacing w:after="296" w:line="317" w:lineRule="exact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</w:t>
      </w:r>
      <w:r w:rsidR="009B3671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 </w:t>
      </w:r>
      <w:r w:rsidR="00BA1C79">
        <w:rPr>
          <w:rFonts w:ascii="Times New Roman" w:hAnsi="Times New Roman"/>
          <w:sz w:val="28"/>
          <w:szCs w:val="28"/>
        </w:rPr>
        <w:t>«Туризм»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>Организация  -  разработчик :  ОГБПОУ «Плесский колледж бизнеса и туризма»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>Автор: Сизова Н.С</w:t>
      </w:r>
      <w:r>
        <w:rPr>
          <w:rFonts w:ascii="Times New Roman" w:eastAsia="Calibri" w:hAnsi="Times New Roman" w:cs="Times New Roman"/>
          <w:sz w:val="28"/>
          <w:szCs w:val="28"/>
        </w:rPr>
        <w:t>. – преподаватель гуманитарных дисциплин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>Одобрена  Ц.К. Общеобразовательных дисциплин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 xml:space="preserve">  Протокол № ______</w:t>
      </w:r>
      <w:r w:rsidR="00E25214">
        <w:rPr>
          <w:rFonts w:ascii="Times New Roman" w:eastAsia="Calibri" w:hAnsi="Times New Roman" w:cs="Times New Roman"/>
          <w:sz w:val="28"/>
          <w:szCs w:val="28"/>
        </w:rPr>
        <w:t>__от___________________</w:t>
      </w:r>
    </w:p>
    <w:p w:rsidR="00670B01" w:rsidRPr="00670B01" w:rsidRDefault="00670B01" w:rsidP="00670B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0B01">
        <w:rPr>
          <w:rFonts w:ascii="Times New Roman" w:eastAsia="Calibri" w:hAnsi="Times New Roman" w:cs="Times New Roman"/>
          <w:sz w:val="28"/>
          <w:szCs w:val="28"/>
        </w:rPr>
        <w:t xml:space="preserve">  Председатель:________________________     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3567A6" w:rsidRPr="0083682E" w:rsidRDefault="003567A6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70B01" w:rsidRDefault="00670B01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BA1C79" w:rsidRPr="0083682E" w:rsidRDefault="00BA1C79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  <w:lastRenderedPageBreak/>
        <w:t>Содержание.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1.Паспорт  программы  учебной  дисциплины                                                стр. 4.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2.Структура   и  содержание учебной  дисциплины                                       стр.  7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3.Условия  реализации  учебной  дисциплины                                                стр. 12.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4.Контроль  и оценка  результатов  учебной  дисциплины                             стр.13.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ПАСПОРТ РАБОЧЕЙ ПРОГРАММЫ УЧЕБНОЙ ДИСЦИПЛИНЫ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«ИСТОРИЯ»</w:t>
      </w: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8368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 Область применения программы:</w:t>
      </w:r>
    </w:p>
    <w:p w:rsidR="0083682E" w:rsidRPr="0083682E" w:rsidRDefault="0083682E" w:rsidP="008368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3682E" w:rsidRPr="0083682E" w:rsidRDefault="0083682E" w:rsidP="008368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6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учебной дисциплины </w:t>
      </w:r>
      <w:r w:rsidR="006230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ОГСЭ.02 </w:t>
      </w:r>
      <w:r w:rsidRPr="0083682E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«История»</w:t>
      </w:r>
      <w:r w:rsidRPr="00836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предназначена для изучения истории в учреждениях среднего профессионального образования, </w:t>
      </w:r>
      <w:r w:rsidRPr="00F659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реализующих образовательную программу среднего (полного) общего образования, при подготовке специалистов по специальности </w:t>
      </w:r>
      <w:r w:rsidR="00BA1C79">
        <w:rPr>
          <w:rFonts w:ascii="Times New Roman" w:hAnsi="Times New Roman"/>
          <w:sz w:val="28"/>
          <w:szCs w:val="28"/>
        </w:rPr>
        <w:t xml:space="preserve">43.02.10 «Туризм» </w:t>
      </w:r>
      <w:r w:rsidR="009B3671">
        <w:rPr>
          <w:rFonts w:ascii="Times New Roman" w:hAnsi="Times New Roman"/>
          <w:sz w:val="28"/>
          <w:szCs w:val="28"/>
        </w:rPr>
        <w:t>- базового уровень подготовки</w:t>
      </w:r>
    </w:p>
    <w:p w:rsidR="0083682E" w:rsidRPr="0083682E" w:rsidRDefault="0083682E" w:rsidP="008368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368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1.2. Место дисциплины в структуре основной профессиональной образовательной программы: </w:t>
      </w: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3682E" w:rsidRPr="0083682E" w:rsidRDefault="0083682E" w:rsidP="0083682E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Учебная дисциплина</w:t>
      </w:r>
      <w:r w:rsidR="0062309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ОГСЭ.02</w:t>
      </w:r>
      <w:r w:rsidRPr="0083682E">
        <w:rPr>
          <w:rFonts w:ascii="Times New Roman" w:eastAsia="SimSun" w:hAnsi="Times New Roman" w:cs="Times New Roman"/>
          <w:i/>
          <w:iCs/>
          <w:kern w:val="1"/>
          <w:sz w:val="28"/>
          <w:szCs w:val="28"/>
          <w:lang w:eastAsia="hi-IN" w:bidi="hi-IN"/>
        </w:rPr>
        <w:t xml:space="preserve">«История» 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относится к общему гуманитарному и социально-экономическому циклу основной профессиональной образовательной программы СПО и направлена на формирование общих компетенций: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значимость;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3. Принимать решения в стандартных и нестандартных ситуациях и нести за них ответственность.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6. Работать в коллективе и команде, эффективно общаться с коллегами, руководством, потребителями.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7. Брать на себя ответственность за работу членов команды (подчиненных), результат выполнения заданий.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3682E" w:rsidRPr="0083682E" w:rsidRDefault="0083682E" w:rsidP="0083682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ОК 9. Ориентироваться в условиях частой смены технологий профессиональной деятельности.</w:t>
      </w:r>
    </w:p>
    <w:p w:rsidR="0083682E" w:rsidRPr="0083682E" w:rsidRDefault="0083682E" w:rsidP="008368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368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1.3. Цели и задачи дисциплины – требования к результатам освоения дисциплины:</w:t>
      </w:r>
    </w:p>
    <w:p w:rsidR="0083682E" w:rsidRPr="0083682E" w:rsidRDefault="0083682E" w:rsidP="00836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83682E" w:rsidRPr="0083682E" w:rsidRDefault="0083682E" w:rsidP="0083682E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lang w:eastAsia="hi-IN" w:bidi="hi-IN"/>
        </w:rPr>
        <w:t>В результате освоения дисциплины обучающийся должен уметь:</w:t>
      </w:r>
    </w:p>
    <w:p w:rsidR="0083682E" w:rsidRPr="0083682E" w:rsidRDefault="0083682E" w:rsidP="0083682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ориентироваться в современной экономической, политической, культурной ситуации в России и мире;</w:t>
      </w:r>
    </w:p>
    <w:p w:rsidR="0083682E" w:rsidRPr="0083682E" w:rsidRDefault="0083682E" w:rsidP="0083682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выявлять взаимосвязь отечественных, региональных, мировых социально-экономических, политических и культурных проблем.</w:t>
      </w:r>
    </w:p>
    <w:p w:rsidR="0083682E" w:rsidRPr="0083682E" w:rsidRDefault="0083682E" w:rsidP="0083682E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83682E" w:rsidRPr="0083682E" w:rsidRDefault="0083682E" w:rsidP="0083682E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lang w:eastAsia="hi-IN" w:bidi="hi-IN"/>
        </w:rPr>
        <w:t>В результате освоения дисциплины обучающийся должен знать: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основные направления развития ключевых регионов мира на рубеже веков (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val="en-US" w:eastAsia="hi-IN" w:bidi="hi-IN"/>
        </w:rPr>
        <w:t>XX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– 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val="en-US" w:eastAsia="hi-IN" w:bidi="hi-IN"/>
        </w:rPr>
        <w:t>XXI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вв.);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сущность и причины локальных, региональных, межгосударственных конфликтов в конце 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val="en-US" w:eastAsia="hi-IN" w:bidi="hi-IN"/>
        </w:rPr>
        <w:t>XX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– начале 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val="en-US" w:eastAsia="hi-IN" w:bidi="hi-IN"/>
        </w:rPr>
        <w:t>XXI</w:t>
      </w: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вв.;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основные процессы (интеграционные, политкультурные, миграционные и иные) политического и экономического развития ведущих государств и регионов мира;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назначение ООН, НАТО, ЕС и других организаций и основные направления их деятельности;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 роли науки, культуры, религии в сохранении и укреплении национальных и государственных традиций;</w:t>
      </w:r>
    </w:p>
    <w:p w:rsidR="0083682E" w:rsidRPr="0083682E" w:rsidRDefault="0083682E" w:rsidP="0083682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3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содержание и назначение важнейших правовых и законодательных актов мирового и регионального значения.</w:t>
      </w:r>
    </w:p>
    <w:p w:rsidR="0083682E" w:rsidRPr="0083682E" w:rsidRDefault="0083682E" w:rsidP="0083682E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1.5</w:t>
      </w: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Pr="0083682E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Место учебной  дисциплины в структуре основной профессиональной образовательной программы:</w:t>
      </w:r>
      <w:r w:rsidR="0062309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дисциплина входит в общий гуманитарный и социально-экономический цикл.</w:t>
      </w:r>
    </w:p>
    <w:p w:rsid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1.6</w:t>
      </w: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. Рекомендуемое количество часов на освоение   программы  учебной дисциплины: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максимальной уч</w:t>
      </w:r>
      <w:r w:rsidR="00BA1C7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ебной нагрузки обучающегося   70  часов</w:t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в том числе: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обязательной аудиторной учебной нагрузки  48  часов</w:t>
      </w:r>
      <w:r w:rsidR="009B36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включая практические занятия – 8 часов</w:t>
      </w: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 самостоятельной</w:t>
      </w:r>
      <w:r w:rsidR="00BA1C7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работы обучающегося  22  часа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2.СТРУКТУРА И СОДЕРЖАНИЕ УЧЕБНОЙ ДИСЦИПЛИНЫ</w:t>
      </w:r>
    </w:p>
    <w:p w:rsidR="0083682E" w:rsidRPr="0083682E" w:rsidRDefault="0083682E" w:rsidP="008368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339"/>
        <w:gridCol w:w="2242"/>
      </w:tblGrid>
      <w:tr w:rsidR="0083682E" w:rsidRPr="0083682E" w:rsidTr="00A811CA">
        <w:trPr>
          <w:trHeight w:val="28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83682E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83682E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3682E" w:rsidRPr="0083682E" w:rsidTr="00A811CA">
        <w:trPr>
          <w:trHeight w:val="28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82E" w:rsidRPr="0083682E" w:rsidRDefault="0083682E" w:rsidP="008368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  <w:p w:rsidR="0083682E" w:rsidRPr="0083682E" w:rsidRDefault="0083682E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BA1C79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83682E" w:rsidRPr="0083682E" w:rsidTr="00A811CA">
        <w:trPr>
          <w:trHeight w:val="879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682E" w:rsidRDefault="0083682E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  <w:p w:rsidR="009B3671" w:rsidRPr="0083682E" w:rsidRDefault="009B3671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 них практические занятия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682E" w:rsidRDefault="0083682E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  <w:p w:rsidR="009B3671" w:rsidRPr="0083682E" w:rsidRDefault="009B3671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3682E" w:rsidRPr="0083682E" w:rsidTr="00A811CA">
        <w:trPr>
          <w:trHeight w:val="638"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83682E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82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 работа обучающегося (всего)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682E" w:rsidRPr="0083682E" w:rsidRDefault="00BA1C79" w:rsidP="008368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83682E" w:rsidRPr="0083682E" w:rsidTr="00A811CA">
        <w:trPr>
          <w:trHeight w:val="103"/>
          <w:jc w:val="center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82E" w:rsidRPr="0083682E" w:rsidRDefault="009B3671" w:rsidP="0083682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в форме зачета</w:t>
            </w:r>
          </w:p>
        </w:tc>
      </w:tr>
    </w:tbl>
    <w:p w:rsid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A392A" w:rsidRDefault="006A392A" w:rsidP="0083682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A392A" w:rsidRPr="00263FA9" w:rsidRDefault="006A392A" w:rsidP="006A392A">
      <w:pPr>
        <w:keepNext/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2.2.Т</w:t>
      </w:r>
      <w:r w:rsidRPr="0026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и содержание учебной дисциплины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История»</w:t>
      </w:r>
    </w:p>
    <w:p w:rsidR="00BA1C79" w:rsidRPr="0083682E" w:rsidRDefault="00BA1C79" w:rsidP="0083682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  <w:sectPr w:rsidR="00BA1C79" w:rsidRPr="0083682E">
          <w:pgSz w:w="11905" w:h="16837"/>
          <w:pgMar w:top="1145" w:right="592" w:bottom="1037" w:left="1502" w:header="0" w:footer="3" w:gutter="0"/>
          <w:cols w:space="720"/>
        </w:sectPr>
      </w:pPr>
    </w:p>
    <w:tbl>
      <w:tblPr>
        <w:tblpPr w:leftFromText="180" w:rightFromText="180" w:vertAnchor="page" w:horzAnchor="margin" w:tblpXSpec="center" w:tblpY="1621"/>
        <w:tblW w:w="15452" w:type="dxa"/>
        <w:tblLayout w:type="fixed"/>
        <w:tblLook w:val="0020"/>
      </w:tblPr>
      <w:tblGrid>
        <w:gridCol w:w="3970"/>
        <w:gridCol w:w="8214"/>
        <w:gridCol w:w="1812"/>
        <w:gridCol w:w="1456"/>
      </w:tblGrid>
      <w:tr w:rsidR="00A8152E" w:rsidRPr="00A8152E" w:rsidTr="006A392A">
        <w:trPr>
          <w:trHeight w:val="20"/>
          <w:tblHeader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Наименование разделов и тем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52E" w:rsidRPr="00A8152E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81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Уровень освоения</w:t>
            </w:r>
          </w:p>
        </w:tc>
      </w:tr>
      <w:tr w:rsidR="00A8152E" w:rsidRPr="00A8152E" w:rsidTr="006A392A">
        <w:trPr>
          <w:trHeight w:val="20"/>
          <w:tblHeader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52E" w:rsidRPr="00A8152E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81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</w:t>
            </w:r>
          </w:p>
        </w:tc>
      </w:tr>
      <w:tr w:rsidR="00A8152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1.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9B3671" w:rsidP="006A392A">
            <w:pPr>
              <w:widowControl w:val="0"/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hi-IN" w:bidi="hi-IN"/>
              </w:rPr>
            </w:pPr>
            <w:r w:rsidRPr="009B3671"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hi-IN" w:bidi="hi-IN"/>
              </w:rPr>
              <w:t>Основные направления развития ключевых регионов мира на рубеже веков (XX и XXI вв.)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52E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</w:t>
            </w:r>
            <w:r w:rsidR="00BA1C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8152E" w:rsidRPr="00A8152E" w:rsidRDefault="00A8152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D5E13" w:rsidRPr="00A8152E" w:rsidTr="006A392A">
        <w:trPr>
          <w:trHeight w:val="317"/>
        </w:trPr>
        <w:tc>
          <w:tcPr>
            <w:tcW w:w="39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5E13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1. 1. </w:t>
            </w:r>
            <w:r w:rsidRPr="009B367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Основные направления развития ключевых регионов мира на рубеже веков (XX и XXI вв.)</w:t>
            </w:r>
          </w:p>
        </w:tc>
        <w:tc>
          <w:tcPr>
            <w:tcW w:w="821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D5E13" w:rsidRPr="009B3671" w:rsidRDefault="00DD5E13" w:rsidP="006A392A">
            <w:pPr>
              <w:widowControl w:val="0"/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  <w:t xml:space="preserve">Основные направления развития ключевых регионов мира на рубеже веков ( XX и XXI вв.).  </w:t>
            </w:r>
            <w:r w:rsidRPr="009B3671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Понятие новейшая история. Периодизация новейшей истории. Источники. Характеристика основных этапов становления современного мира. Особенности XX - начало XXI в. Факторы, повлиявшие на развитие стран в XX - начало XXI в. Понятие глобализация и формы ее проявления в современном мире</w:t>
            </w:r>
            <w:r w:rsidRPr="009B3671"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8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5E13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5E13" w:rsidRPr="00A8152E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5E13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2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E13" w:rsidRPr="009B3671" w:rsidRDefault="00DD5E13" w:rsidP="006A392A">
            <w:pPr>
              <w:widowControl w:val="0"/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5E13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E13" w:rsidRPr="00A8152E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A8152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9B3671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1.2. Экономическое, политическое развитие ведущих стран мира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B3671">
              <w:rPr>
                <w:rFonts w:ascii="Times New Roman" w:hAnsi="Times New Roman"/>
                <w:i/>
                <w:sz w:val="24"/>
                <w:szCs w:val="24"/>
              </w:rPr>
              <w:t>Экономическое, политическое развитие ведущих стран мира . Научно-техническая революция, ее результаты</w:t>
            </w:r>
            <w:r w:rsidR="006A392A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9B3671">
              <w:rPr>
                <w:rFonts w:ascii="Times New Roman" w:hAnsi="Times New Roman"/>
                <w:bCs/>
                <w:sz w:val="24"/>
                <w:szCs w:val="24"/>
              </w:rPr>
              <w:t>Экономическая модернизация в странах Европы и США в 70-80хгг.Новые индустриальные страны" как модель "догоняющего развития" (страны Латинской Америки, Юго-Восточной Азии) в 70-80гг</w:t>
            </w:r>
            <w:r w:rsidRPr="009B3671">
              <w:rPr>
                <w:rFonts w:ascii="Times New Roman" w:hAnsi="Times New Roman"/>
                <w:sz w:val="24"/>
                <w:szCs w:val="24"/>
              </w:rPr>
              <w:t>Основные достижения современной цивилизации.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A8152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  <w:p w:rsidR="009B3671" w:rsidRPr="009B3671" w:rsidRDefault="009B3671" w:rsidP="006A39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9B3671" w:rsidRPr="009B3671" w:rsidRDefault="009B3671" w:rsidP="006A39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9B3671" w:rsidRPr="009B3671" w:rsidRDefault="009B3671" w:rsidP="006A392A">
            <w:pP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ar-SA"/>
              </w:rPr>
            </w:pPr>
          </w:p>
          <w:p w:rsidR="009B3671" w:rsidRPr="009B3671" w:rsidRDefault="009B3671" w:rsidP="006A39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3671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B3671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93463A" w:rsidRDefault="009B3671" w:rsidP="006A39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С</w:t>
            </w:r>
            <w:r w:rsidRPr="0093463A">
              <w:rPr>
                <w:rFonts w:ascii="Times New Roman" w:hAnsi="Times New Roman"/>
                <w:i/>
                <w:iCs/>
              </w:rPr>
              <w:t>амостоятельная работа:</w:t>
            </w:r>
          </w:p>
          <w:p w:rsidR="009B3671" w:rsidRPr="00BA1C79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3463A">
              <w:rPr>
                <w:rFonts w:ascii="Times New Roman" w:hAnsi="Times New Roman"/>
                <w:sz w:val="24"/>
                <w:szCs w:val="24"/>
              </w:rPr>
              <w:t>Обоснование утверждения о формировании в СССР «новой общности — советского народа», носителя «советской цивилизации» и «советской культуры».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3671" w:rsidRPr="00BA1C79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  <w:p w:rsidR="009B3671" w:rsidRPr="00BA1C79" w:rsidRDefault="009B36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lang w:eastAsia="ar-SA"/>
              </w:rPr>
            </w:pPr>
            <w:r w:rsidRPr="009B3671"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3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D5E13">
              <w:rPr>
                <w:rFonts w:ascii="Times New Roman" w:hAnsi="Times New Roman"/>
                <w:b/>
                <w:sz w:val="24"/>
                <w:szCs w:val="24"/>
              </w:rPr>
              <w:t>Тема 1.3.Россия на рубеже XX и XXI вв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pStyle w:val="a3"/>
              <w:rPr>
                <w:rFonts w:ascii="Times New Roman" w:hAnsi="Times New Roman"/>
              </w:rPr>
            </w:pPr>
            <w:r w:rsidRPr="00DD5E13">
              <w:rPr>
                <w:rFonts w:ascii="Times New Roman" w:hAnsi="Times New Roman"/>
                <w:bCs/>
                <w:iCs/>
              </w:rPr>
              <w:t>Этапы развития России в новейшее время. «Шоковая терапия». Приватизация и ее особенности. Дефолт.</w:t>
            </w:r>
            <w:r w:rsidRPr="001949F2">
              <w:rPr>
                <w:rFonts w:ascii="Times New Roman" w:hAnsi="Times New Roman"/>
              </w:rPr>
              <w:t>Общественно-политическое развитие в 90г.XX века. Многопартийность. Россия в начале XXI века.  Культура России на рубеже XX и XXI вв.</w:t>
            </w:r>
          </w:p>
          <w:p w:rsidR="00DD5E13" w:rsidRDefault="00DD5E13" w:rsidP="006A392A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Практическая работа №1. </w:t>
            </w:r>
            <w:r w:rsidRPr="00DD5E13">
              <w:rPr>
                <w:rFonts w:ascii="Times New Roman" w:hAnsi="Times New Roman"/>
                <w:i/>
              </w:rPr>
              <w:t>Современная экономическая и политическая</w:t>
            </w:r>
            <w:r w:rsidR="006A392A">
              <w:rPr>
                <w:rFonts w:ascii="Times New Roman" w:hAnsi="Times New Roman"/>
                <w:i/>
              </w:rPr>
              <w:t xml:space="preserve"> </w:t>
            </w:r>
            <w:r w:rsidRPr="00DD5E13">
              <w:rPr>
                <w:rFonts w:ascii="Times New Roman" w:hAnsi="Times New Roman"/>
                <w:i/>
              </w:rPr>
              <w:t>ситуация в России и мире</w:t>
            </w:r>
          </w:p>
          <w:p w:rsidR="00DD5E13" w:rsidRDefault="00DD5E13" w:rsidP="006A392A">
            <w:pPr>
              <w:pStyle w:val="a3"/>
              <w:rPr>
                <w:rFonts w:ascii="Times New Roman" w:hAnsi="Times New Roman"/>
                <w:i/>
                <w:iCs/>
              </w:rPr>
            </w:pPr>
            <w:r w:rsidRPr="00DD5E13">
              <w:rPr>
                <w:rFonts w:ascii="Times New Roman" w:hAnsi="Times New Roman"/>
              </w:rPr>
              <w:t>Практическая работа №2</w:t>
            </w:r>
            <w:r>
              <w:rPr>
                <w:rFonts w:ascii="Times New Roman" w:hAnsi="Times New Roman"/>
                <w:i/>
              </w:rPr>
              <w:t xml:space="preserve">. </w:t>
            </w:r>
            <w:r w:rsidRPr="00DD5E13">
              <w:rPr>
                <w:rFonts w:ascii="Times New Roman" w:hAnsi="Times New Roman"/>
                <w:i/>
              </w:rPr>
              <w:t>Современная культурная ситуация в России и мире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D5E13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2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pStyle w:val="a3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Самостоятельная работа: </w:t>
            </w:r>
            <w:r w:rsidRPr="00DD5E13">
              <w:rPr>
                <w:rFonts w:ascii="Times New Roman" w:hAnsi="Times New Roman"/>
                <w:bCs/>
                <w:iCs/>
              </w:rPr>
              <w:t>«Россия — суверенное государство. Приобретения и потери».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3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pStyle w:val="a3"/>
              <w:jc w:val="center"/>
              <w:rPr>
                <w:rFonts w:ascii="Times New Roman" w:hAnsi="Times New Roman"/>
                <w:bCs/>
                <w:iCs/>
              </w:rPr>
            </w:pPr>
            <w:r w:rsidRPr="001949F2">
              <w:rPr>
                <w:rFonts w:ascii="Times New Roman" w:eastAsia="SimSun" w:hAnsi="Times New Roman"/>
                <w:b/>
                <w:bCs/>
                <w:i/>
                <w:kern w:val="1"/>
                <w:szCs w:val="28"/>
                <w:lang w:eastAsia="hi-IN" w:bidi="hi-IN"/>
              </w:rPr>
              <w:t>Сущность и причины локальных, региональных, межгосударственных конфликтов в конце XX – начале XXI вв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2.1.  </w:t>
            </w:r>
            <w:r w:rsidRPr="001949F2">
              <w:rPr>
                <w:rFonts w:ascii="Times New Roman" w:eastAsia="SimSun" w:hAnsi="Times New Roman"/>
                <w:b/>
                <w:bCs/>
                <w:kern w:val="1"/>
                <w:sz w:val="24"/>
                <w:szCs w:val="28"/>
                <w:lang w:eastAsia="hi-IN" w:bidi="hi-IN"/>
              </w:rPr>
              <w:t>Международные отношения в конце XX – начале XXI вв.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1949F2" w:rsidRDefault="00DD5E13" w:rsidP="006A392A">
            <w:pPr>
              <w:pStyle w:val="a3"/>
              <w:jc w:val="center"/>
              <w:rPr>
                <w:rFonts w:ascii="Times New Roman" w:eastAsia="SimSun" w:hAnsi="Times New Roman"/>
                <w:b/>
                <w:bCs/>
                <w:i/>
                <w:kern w:val="1"/>
                <w:szCs w:val="28"/>
                <w:lang w:eastAsia="hi-IN" w:bidi="hi-IN"/>
              </w:rPr>
            </w:pPr>
            <w:r w:rsidRPr="001949F2">
              <w:rPr>
                <w:rFonts w:ascii="Times New Roman" w:hAnsi="Times New Roman"/>
                <w:i/>
              </w:rPr>
              <w:t>Сущность и причины локальных, региональных, межгосударственных конфликтов в конце XX – начале XXI вв.</w:t>
            </w:r>
            <w:r w:rsidRPr="001949F2">
              <w:rPr>
                <w:rFonts w:ascii="Times New Roman" w:hAnsi="Times New Roman"/>
              </w:rPr>
              <w:t>Военно-политические блоки. Периоды «холодной войны» и международные кризисы. Ближневосточный конфликт.Россия на международной арене в конце XX – начале XXI вв.Война в Афганистане 1979-1989 гг., война в зоне Персидского залива 1991 г., война в Ираке 2003 г., конфликт на Северном Кавказе, война во Вьетнаме 1965-1974гг и др.Локальные конфликты в странах Африки и Латинской Америки: Карибский кризис 1962-1964гг., арабо-израильские войны 1967-1974гг.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D5E13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3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1949F2" w:rsidRDefault="00DD5E13" w:rsidP="006A392A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  <w:r w:rsidRPr="00B51D66">
              <w:rPr>
                <w:rFonts w:ascii="Times New Roman" w:hAnsi="Times New Roman"/>
              </w:rPr>
              <w:t>. «Перспективы специалиста в области ЭВМ в российской экономике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Pr="00DD5E13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DD5E13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  <w:t>2</w:t>
            </w:r>
          </w:p>
        </w:tc>
      </w:tr>
      <w:tr w:rsidR="00DD5E13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pStyle w:val="a3"/>
              <w:jc w:val="center"/>
              <w:rPr>
                <w:rFonts w:ascii="Times New Roman" w:hAnsi="Times New Roman"/>
              </w:rPr>
            </w:pPr>
            <w:r w:rsidRPr="001949F2">
              <w:rPr>
                <w:rFonts w:ascii="Times New Roman" w:hAnsi="Times New Roman"/>
                <w:b/>
                <w:i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D5E13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Cs w:val="20"/>
                <w:highlight w:val="lightGray"/>
                <w:lang w:eastAsia="ar-SA"/>
              </w:rPr>
            </w:pPr>
          </w:p>
        </w:tc>
      </w:tr>
      <w:tr w:rsidR="009B3671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3671" w:rsidRPr="009B3671" w:rsidRDefault="00DD5E13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31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3.1. </w:t>
            </w:r>
            <w:r w:rsidRPr="001949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Основные процессы политического и экономического развития ведущих государств и регионов мира.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367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949F2">
              <w:rPr>
                <w:rFonts w:ascii="Times New Roman" w:hAnsi="Times New Roman"/>
                <w:sz w:val="24"/>
                <w:szCs w:val="24"/>
              </w:rPr>
              <w:t>Основные процессы политического и экономического развития ведущих государств и регионов мира. Миграционные процессы и Европа.</w:t>
            </w:r>
          </w:p>
          <w:p w:rsidR="000150FE" w:rsidRPr="009B367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150FE">
              <w:rPr>
                <w:rFonts w:ascii="Times New Roman" w:hAnsi="Times New Roman"/>
                <w:sz w:val="24"/>
                <w:szCs w:val="24"/>
              </w:rPr>
              <w:t>Практическая работа №3.</w:t>
            </w:r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Взаимосвязь отечественных, региональных и мировых культурных проблем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3671" w:rsidRPr="009B367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B3671" w:rsidRPr="00A8152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Pr="00877E86" w:rsidRDefault="000150FE" w:rsidP="006A392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77E86">
              <w:rPr>
                <w:rFonts w:ascii="Times New Roman" w:hAnsi="Times New Roman"/>
                <w:b/>
              </w:rPr>
              <w:t>Тема 3.2.</w:t>
            </w:r>
          </w:p>
          <w:p w:rsidR="000150FE" w:rsidRPr="00C231E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sz w:val="24"/>
                <w:szCs w:val="24"/>
              </w:rPr>
              <w:t>Интеграционные проекты  экономического и политического развития Европы.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Pr="001949F2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84D59">
              <w:rPr>
                <w:rFonts w:ascii="Times New Roman" w:hAnsi="Times New Roman"/>
                <w:sz w:val="24"/>
                <w:szCs w:val="24"/>
              </w:rPr>
              <w:t>Формирование системы Европейских Сообществ. Углубление и расширение европейской интеграции. Программы "Эврика", "ЭСПРИТ", "РЕЙС", "БРАЙТ" и другие.  Принятие символики Европейских Сообществ. Изменения в Восточной Европе в 80-90хгг XX в. и их влияние на Европейское Сообщество.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50FE" w:rsidRPr="00A8152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1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Pr="00877E86" w:rsidRDefault="000150FE" w:rsidP="006A392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Pr="00C231E1" w:rsidRDefault="000150FE" w:rsidP="006A392A">
            <w:pPr>
              <w:pStyle w:val="a3"/>
              <w:rPr>
                <w:rFonts w:ascii="Times New Roman" w:hAnsi="Times New Roman"/>
                <w:bCs/>
              </w:rPr>
            </w:pPr>
            <w:r w:rsidRPr="00C231E1">
              <w:rPr>
                <w:rFonts w:ascii="Times New Roman" w:hAnsi="Times New Roman"/>
                <w:bCs/>
                <w:i/>
              </w:rPr>
              <w:t>Самостоятельная работа.</w:t>
            </w:r>
            <w:r w:rsidRPr="00C231E1">
              <w:rPr>
                <w:rFonts w:ascii="Times New Roman" w:hAnsi="Times New Roman"/>
                <w:bCs/>
              </w:rPr>
              <w:t xml:space="preserve"> Составление (в объеме 1 – 2 страниц) проекта внешнеполитического курса СССР за 1985 – 1990 гг., альтернативного «новому мышлению»</w:t>
            </w:r>
          </w:p>
          <w:p w:rsidR="000150FE" w:rsidRPr="00184D59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231E1">
              <w:rPr>
                <w:rFonts w:ascii="Times New Roman" w:hAnsi="Times New Roman"/>
                <w:bCs/>
                <w:sz w:val="24"/>
                <w:szCs w:val="24"/>
              </w:rPr>
              <w:t>- Собрать подборку фотодокументов, иллюстрирующих события  «балка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нского кризиса» 1998 – 2000гг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0150FE" w:rsidRPr="00A8152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150FE" w:rsidRPr="00877E86" w:rsidRDefault="000150FE" w:rsidP="006A392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4.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150FE" w:rsidRPr="00C231E1" w:rsidRDefault="000150FE" w:rsidP="006A392A">
            <w:pPr>
              <w:pStyle w:val="a3"/>
              <w:jc w:val="center"/>
              <w:rPr>
                <w:rFonts w:ascii="Times New Roman" w:hAnsi="Times New Roman"/>
                <w:bCs/>
                <w:i/>
              </w:rPr>
            </w:pPr>
            <w:r w:rsidRPr="00184D59">
              <w:rPr>
                <w:rFonts w:ascii="Times New Roman" w:hAnsi="Times New Roman"/>
                <w:b/>
                <w:bCs/>
                <w:i/>
              </w:rPr>
              <w:t xml:space="preserve">Назначение ООН, НАТО, ЕС и других организаций и основные </w:t>
            </w:r>
            <w:r w:rsidRPr="00184D59">
              <w:rPr>
                <w:rFonts w:ascii="Times New Roman" w:hAnsi="Times New Roman"/>
                <w:b/>
                <w:bCs/>
                <w:i/>
              </w:rPr>
              <w:lastRenderedPageBreak/>
              <w:t>направления их деятельности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0150F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lastRenderedPageBreak/>
              <w:t>1</w:t>
            </w:r>
            <w:r w:rsidR="00BA1C7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A8152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231E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Pr="00184D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4.1.Назначение ООН и основные направления деятельности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84D59">
              <w:rPr>
                <w:rFonts w:ascii="Times New Roman" w:hAnsi="Times New Roman"/>
                <w:sz w:val="24"/>
                <w:szCs w:val="24"/>
              </w:rPr>
              <w:t>Создание Лиги наций и основные направления ее деятельности. Причины создания ООН. Разработка концепции ООН.Система организаций ООН. Основные направления деятельности ООН. Оценка деятельности ООН.  Решение колониального вопроса в ООН.</w:t>
            </w:r>
          </w:p>
          <w:p w:rsidR="000150FE" w:rsidRPr="00A8152E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hi-IN" w:bidi="hi-IN"/>
              </w:rPr>
            </w:pPr>
            <w:r w:rsidRPr="000150FE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№4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. </w:t>
            </w:r>
            <w:r w:rsidRPr="00877E86">
              <w:rPr>
                <w:rFonts w:ascii="Times New Roman" w:hAnsi="Times New Roman"/>
                <w:bCs/>
                <w:i/>
                <w:sz w:val="24"/>
                <w:szCs w:val="24"/>
              </w:rPr>
              <w:t>Взаимосвязь отечественных, региональных, мировых социально-экономических и политических проблем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0FE" w:rsidRPr="00A8152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C231E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184D59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231E1">
              <w:rPr>
                <w:rFonts w:ascii="Times New Roman" w:hAnsi="Times New Roman"/>
                <w:bCs/>
                <w:i/>
                <w:sz w:val="24"/>
                <w:szCs w:val="24"/>
              </w:rPr>
              <w:t>Самостоятельная работа</w:t>
            </w:r>
            <w:r w:rsidRPr="00C231E1">
              <w:rPr>
                <w:rFonts w:ascii="Times New Roman" w:hAnsi="Times New Roman"/>
                <w:bCs/>
                <w:sz w:val="24"/>
                <w:szCs w:val="24"/>
              </w:rPr>
              <w:t>. Написать сочинение , используя для сравнения свидетельства людей старшего поколения на тему «Проблемы молодежи в современной России и пути их решения</w:t>
            </w:r>
            <w:r w:rsidRPr="00C231E1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0150FE" w:rsidRPr="00A8152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0150FE">
              <w:rPr>
                <w:rFonts w:ascii="Times New Roman" w:eastAsia="Times New Roman" w:hAnsi="Times New Roman" w:cs="Times New Roman"/>
                <w:bCs/>
                <w:i/>
                <w:szCs w:val="20"/>
                <w:lang w:eastAsia="ar-SA"/>
              </w:rPr>
              <w:t>2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C231E1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D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4.2.Создание НАТО. Основные направления деятельности НАТО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C231E1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84D59">
              <w:rPr>
                <w:rFonts w:ascii="Times New Roman" w:hAnsi="Times New Roman"/>
                <w:sz w:val="24"/>
                <w:szCs w:val="24"/>
              </w:rPr>
              <w:t>Причины создания НАТО, состав НАТО.</w:t>
            </w:r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Основные направления деятельности НАТО</w:t>
            </w:r>
            <w:r w:rsidRPr="00184D59">
              <w:rPr>
                <w:rFonts w:ascii="Times New Roman" w:hAnsi="Times New Roman"/>
                <w:sz w:val="24"/>
                <w:szCs w:val="24"/>
              </w:rPr>
              <w:t>, расширение НАТО на Восток.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184D59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4D59">
              <w:rPr>
                <w:rFonts w:ascii="Times New Roman" w:hAnsi="Times New Roman"/>
                <w:b/>
                <w:i/>
                <w:sz w:val="24"/>
                <w:szCs w:val="24"/>
              </w:rPr>
              <w:t>Тема 4.3.ЕС и другие организации , основные направления их деятельности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184D59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ЕС и других организации , основные направления</w:t>
            </w:r>
            <w:r w:rsidRPr="00184D59">
              <w:rPr>
                <w:rFonts w:ascii="Times New Roman" w:hAnsi="Times New Roman"/>
                <w:sz w:val="24"/>
                <w:szCs w:val="24"/>
              </w:rPr>
              <w:t xml:space="preserve"> их деятельности.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1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0FE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i/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 традиций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 w:rsidRPr="000150F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1</w:t>
            </w:r>
            <w:r w:rsidR="00BA1C7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i/>
                <w:sz w:val="24"/>
                <w:szCs w:val="24"/>
              </w:rPr>
              <w:t>Тема 5.1.О роли  науки в сохранении и укреплении национальных и государственных традиций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7E86">
              <w:rPr>
                <w:rFonts w:ascii="Times New Roman" w:hAnsi="Times New Roman"/>
                <w:i/>
                <w:sz w:val="24"/>
                <w:szCs w:val="24"/>
              </w:rPr>
              <w:t>О роли  науки в сохранении и укреплении национальных и государственных традиций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77E86">
              <w:rPr>
                <w:rFonts w:ascii="Times New Roman" w:hAnsi="Times New Roman"/>
                <w:sz w:val="24"/>
                <w:szCs w:val="24"/>
              </w:rPr>
              <w:t>Образование и наука.  Общественно-философская мысль.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P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bCs/>
                <w:sz w:val="24"/>
                <w:szCs w:val="24"/>
              </w:rPr>
              <w:t>Тема 5.2. Культура в XX-XXI вв.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877E86">
              <w:rPr>
                <w:rFonts w:ascii="Times New Roman" w:hAnsi="Times New Roman"/>
                <w:sz w:val="24"/>
                <w:szCs w:val="24"/>
              </w:rPr>
              <w:t>Роль  культуры в сохранении и укреплении национальных и государственных традиций . Общие условия развития культуры в суверенной России.Живопись, архитектура, музыка, кино современного Запада.  Поп культура и ее влияние на общество. Роль СМИ в формировании современного общества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sz w:val="24"/>
                <w:szCs w:val="24"/>
              </w:rPr>
              <w:t>Тема 5.3 Религия,  ее роль и значение в современном обществе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77E86">
              <w:rPr>
                <w:rFonts w:ascii="Times New Roman" w:hAnsi="Times New Roman"/>
                <w:sz w:val="24"/>
                <w:szCs w:val="24"/>
              </w:rPr>
              <w:t>Религия,  ее роль и значение в современном обществе.Проблемы духовного развития российского  общества в XX-XXI вв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1</w:t>
            </w:r>
          </w:p>
        </w:tc>
      </w:tr>
      <w:tr w:rsidR="000150FE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0150FE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0FE" w:rsidRPr="00877E86" w:rsidRDefault="00931871" w:rsidP="006A392A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  <w:r w:rsidRPr="00167955">
              <w:rPr>
                <w:rFonts w:ascii="Times New Roman" w:hAnsi="Times New Roman"/>
                <w:bCs/>
                <w:sz w:val="24"/>
                <w:szCs w:val="24"/>
              </w:rPr>
              <w:t>.  «1. Россия как партнер НАТО. 2. Человек как носитель культуры своего народа. 3. Вызовы будущего и Россия».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0FE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</w:tcPr>
          <w:p w:rsidR="000150FE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931871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877E86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6. 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BA1C79" w:rsidRDefault="00931871" w:rsidP="006A392A">
            <w:pPr>
              <w:pStyle w:val="a3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77E86">
              <w:rPr>
                <w:rFonts w:ascii="Times New Roman" w:hAnsi="Times New Roman"/>
                <w:b/>
                <w:bCs/>
                <w:i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931871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8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6.1 Основные правовые и законодательные акты мирового сообщества в XX-XXI вв.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Default="00931871" w:rsidP="006A392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877E86">
              <w:rPr>
                <w:rFonts w:ascii="Times New Roman" w:hAnsi="Times New Roman"/>
                <w:bCs/>
              </w:rPr>
              <w:t>Содержание и назначение важнейших правовых и законодательных актов мирового и регионального значения.</w:t>
            </w:r>
            <w:r w:rsidRPr="00071F00">
              <w:rPr>
                <w:rFonts w:ascii="Times New Roman" w:hAnsi="Times New Roman" w:cs="Times New Roman"/>
                <w:sz w:val="22"/>
                <w:szCs w:val="20"/>
              </w:rPr>
              <w:t>Декларация по правам ребенка.</w:t>
            </w:r>
            <w:r w:rsidRPr="00071F00">
              <w:rPr>
                <w:rFonts w:ascii="Times New Roman" w:hAnsi="Times New Roman"/>
                <w:bCs/>
              </w:rPr>
              <w:t>Всеобщая декларация прав человека</w:t>
            </w:r>
            <w:r>
              <w:rPr>
                <w:rFonts w:ascii="Times New Roman" w:hAnsi="Times New Roman"/>
                <w:bCs/>
              </w:rPr>
              <w:t>.</w:t>
            </w:r>
            <w:r w:rsidRPr="00071F00">
              <w:rPr>
                <w:rFonts w:ascii="Times New Roman" w:hAnsi="Times New Roman"/>
                <w:bCs/>
              </w:rPr>
              <w:t>Декларации ЮНЕСКО, МОТ, ВОЗ  и др.</w:t>
            </w:r>
          </w:p>
          <w:p w:rsidR="00931871" w:rsidRPr="00877E86" w:rsidRDefault="00931871" w:rsidP="006A392A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</w:tr>
      <w:tr w:rsidR="00931871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877E86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71F00">
              <w:rPr>
                <w:rFonts w:ascii="Times New Roman" w:hAnsi="Times New Roman"/>
                <w:b/>
                <w:bCs/>
                <w:sz w:val="24"/>
                <w:szCs w:val="24"/>
              </w:rPr>
              <w:t>Тема 6.2 Европейский Суд по правам человека.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Pr="00877E86" w:rsidRDefault="00931871" w:rsidP="006A392A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071F00">
              <w:rPr>
                <w:rFonts w:ascii="Times New Roman" w:hAnsi="Times New Roman"/>
                <w:bCs/>
              </w:rPr>
              <w:t>Европейская конвенция о защите прав человека и основных свобод. Европейский Суд по правам человека.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31871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1</w:t>
            </w:r>
          </w:p>
        </w:tc>
      </w:tr>
      <w:tr w:rsidR="00931871" w:rsidRPr="00A8152E" w:rsidTr="006A392A">
        <w:trPr>
          <w:trHeight w:val="20"/>
        </w:trPr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BA1C79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BA1C7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  <w:t>Итого</w:t>
            </w:r>
          </w:p>
        </w:tc>
        <w:tc>
          <w:tcPr>
            <w:tcW w:w="8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BA1C79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ar-SA"/>
              </w:rPr>
            </w:pP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871" w:rsidRPr="00BA1C79" w:rsidRDefault="00BA1C79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BA1C7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  <w:t>70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871" w:rsidRPr="00BA1C79" w:rsidRDefault="00931871" w:rsidP="006A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ar-SA"/>
              </w:rPr>
            </w:pPr>
          </w:p>
        </w:tc>
      </w:tr>
    </w:tbl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Для  характеристики  уровня  усвоения  учебного  материала   используются  следующие  обозначения: 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1. -  ознакомительный  ( узнавание  ранее  изученных  объектов,  свойств).</w:t>
      </w:r>
    </w:p>
    <w:p w:rsidR="0083682E" w:rsidRPr="0083682E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2. -   репродуктивный  ( выполнение  деятельности  по  образцу,  инструкции  или  под  руководством).  </w:t>
      </w:r>
    </w:p>
    <w:p w:rsidR="0083682E" w:rsidRPr="00670B01" w:rsidRDefault="0083682E" w:rsidP="008368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368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3. -   продуктивный  ( планирование  и  самостоятельное  выполнение  деятельности,  решение  проблемных    задач).  </w:t>
      </w:r>
    </w:p>
    <w:p w:rsidR="0083682E" w:rsidRPr="0083682E" w:rsidRDefault="0083682E" w:rsidP="00670B01">
      <w:pPr>
        <w:keepNext/>
        <w:keepLines/>
        <w:spacing w:after="0" w:line="274" w:lineRule="exact"/>
        <w:jc w:val="both"/>
        <w:outlineLvl w:val="3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83682E" w:rsidRPr="0083682E" w:rsidSect="00D717F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0" w:name="bookmark12"/>
    </w:p>
    <w:bookmarkEnd w:id="0"/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УСЛОВИЯ РЕАЛИЗАЦИИ ПРОГРАММЫ ДИСЦИПЛИНЫ</w:t>
      </w:r>
    </w:p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3.1. </w:t>
      </w:r>
      <w:r w:rsidRPr="00931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минимальному материально</w:t>
      </w:r>
      <w:r w:rsidRPr="009318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931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техническому обеспечению</w:t>
      </w:r>
    </w:p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дисциплины требует наличия учебного кабинета истории.</w:t>
      </w:r>
    </w:p>
    <w:p w:rsidR="00931871" w:rsidRPr="00931871" w:rsidRDefault="00931871" w:rsidP="0093187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учебного кабинета: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рабочие места на 20-25 обучающихся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доска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учебно-наглядных пособий «История»;</w:t>
      </w:r>
    </w:p>
    <w:p w:rsidR="00931871" w:rsidRPr="00931871" w:rsidRDefault="00931871" w:rsidP="0093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обучения: проектор</w:t>
      </w:r>
      <w:r w:rsidRPr="009318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</w:t>
      </w:r>
      <w:r w:rsidRPr="009318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931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 слицензионным программным обеспечением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3.2.Информационное  обеспечение обучения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Орлов А.С. История России. Учебное пособие. / А.С.Орлов. В.А. Георгиев.- М.: Проспект, 2012.- 528с.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Артемов В.В. История (для всех специальностей СПО). Учебник. - М.: Академия, 2014.- 256с.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Пономарев М.В. История стран Европы и Америки в новейшее время. Учебник./ М.В.Пономарев. - М.: Проспект, 2012.- 416с.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Артемьев В.В. История Отечества. Учебник для студентов СПО. М.: Академия, 2011.- 448с.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Артемов В.В.</w:t>
      </w:r>
      <w:r w:rsidRPr="00931871">
        <w:rPr>
          <w:rFonts w:ascii="Calibri" w:eastAsia="Times New Roman" w:hAnsi="Calibri" w:cs="Times New Roman"/>
          <w:lang w:eastAsia="ru-RU"/>
        </w:rPr>
        <w:t xml:space="preserve">, </w:t>
      </w:r>
      <w:r w:rsidRPr="00931871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Лубченков Ю.Н.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История . - М.: Академия, 2013.- 614с.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 ресурсы: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istorya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</w:p>
    <w:p w:rsidR="00931871" w:rsidRPr="00931871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bibliotekar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</w:p>
    <w:p w:rsidR="00931871" w:rsidRPr="00E25214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5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E25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E25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ronl</w:t>
      </w:r>
      <w:r w:rsidRPr="00E25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318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</w:p>
    <w:p w:rsidR="00931871" w:rsidRPr="00E25214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E25214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4. http:// ru.wikipedia.org</w:t>
      </w:r>
    </w:p>
    <w:p w:rsidR="00931871" w:rsidRPr="00E25214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E25214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5. http://student. ru</w:t>
      </w:r>
    </w:p>
    <w:p w:rsidR="00931871" w:rsidRPr="00E25214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</w:p>
    <w:p w:rsidR="00931871" w:rsidRPr="00E25214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</w:p>
    <w:p w:rsidR="00931871" w:rsidRPr="00E25214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</w:p>
    <w:p w:rsidR="00931871" w:rsidRPr="00E25214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</w:p>
    <w:p w:rsidR="00931871" w:rsidRPr="00E25214" w:rsidRDefault="00931871" w:rsidP="00931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</w:p>
    <w:p w:rsidR="0007374D" w:rsidRPr="00E25214" w:rsidRDefault="0007374D" w:rsidP="0083682E">
      <w:pPr>
        <w:tabs>
          <w:tab w:val="left" w:pos="985"/>
        </w:tabs>
        <w:spacing w:after="480" w:line="274" w:lineRule="exact"/>
        <w:ind w:right="1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de-DE" w:eastAsia="ru-RU"/>
        </w:rPr>
      </w:pPr>
    </w:p>
    <w:p w:rsidR="0007374D" w:rsidRPr="00E25214" w:rsidRDefault="0007374D" w:rsidP="0083682E">
      <w:pPr>
        <w:tabs>
          <w:tab w:val="left" w:pos="985"/>
        </w:tabs>
        <w:spacing w:after="480" w:line="274" w:lineRule="exact"/>
        <w:ind w:right="1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de-DE" w:eastAsia="ru-RU"/>
        </w:rPr>
      </w:pPr>
    </w:p>
    <w:p w:rsidR="0007374D" w:rsidRPr="00E25214" w:rsidRDefault="0007374D" w:rsidP="0083682E">
      <w:pPr>
        <w:tabs>
          <w:tab w:val="left" w:pos="985"/>
        </w:tabs>
        <w:spacing w:after="480" w:line="274" w:lineRule="exact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:rsidR="00931871" w:rsidRPr="00E25214" w:rsidRDefault="00931871" w:rsidP="0083682E">
      <w:pPr>
        <w:tabs>
          <w:tab w:val="left" w:pos="985"/>
        </w:tabs>
        <w:spacing w:after="480" w:line="274" w:lineRule="exact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:rsidR="0083682E" w:rsidRPr="00E25214" w:rsidRDefault="0083682E" w:rsidP="0083682E">
      <w:pPr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shd w:val="clear" w:color="auto" w:fill="FFFFFF"/>
          <w:lang w:val="de-DE" w:eastAsia="ru-RU"/>
        </w:rPr>
      </w:pPr>
    </w:p>
    <w:p w:rsidR="0083682E" w:rsidRPr="00931871" w:rsidRDefault="0083682E" w:rsidP="0083682E">
      <w:pPr>
        <w:spacing w:after="0" w:line="240" w:lineRule="auto"/>
        <w:jc w:val="center"/>
        <w:rPr>
          <w:rFonts w:ascii="Arial Unicode MS" w:eastAsia="Arial Unicode MS" w:hAnsi="Arial Unicode MS" w:cs="Times New Roman"/>
          <w:color w:val="000000"/>
          <w:szCs w:val="24"/>
          <w:lang w:eastAsia="ru-RU"/>
        </w:rPr>
      </w:pPr>
      <w:r w:rsidRPr="0083682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lastRenderedPageBreak/>
        <w:t>4</w:t>
      </w:r>
      <w:r w:rsidRPr="00931871">
        <w:rPr>
          <w:rFonts w:ascii="Times New Roman" w:eastAsia="Arial Unicode MS" w:hAnsi="Times New Roman" w:cs="Times New Roman"/>
          <w:b/>
          <w:color w:val="000000"/>
          <w:sz w:val="24"/>
          <w:szCs w:val="28"/>
          <w:lang w:eastAsia="ru-RU"/>
        </w:rPr>
        <w:t>.КОНТРОЛЬ И ОЦЕНКА РЕЗУЛЬТАТОВ ОСВОЕНИЯ УЧЕБНОЙ ДИСЦИПЛИНЫ</w:t>
      </w:r>
    </w:p>
    <w:p w:rsidR="00931871" w:rsidRPr="00931871" w:rsidRDefault="0083682E" w:rsidP="0093187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8"/>
          <w:lang w:eastAsia="ru-RU"/>
        </w:rPr>
      </w:pPr>
      <w:r w:rsidRPr="00931871">
        <w:rPr>
          <w:rFonts w:ascii="Times New Roman" w:eastAsia="Arial Unicode MS" w:hAnsi="Times New Roman" w:cs="Times New Roman"/>
          <w:color w:val="000000"/>
          <w:sz w:val="24"/>
          <w:szCs w:val="28"/>
          <w:lang w:eastAsia="ru-RU"/>
        </w:rPr>
        <w:t xml:space="preserve"> Контроль  и  оценка  результатов  освоения  учебной  дисциплины осуществляется преподавателем в процессе  тестирования,  написание  рефератов, составления  кроссвордов,  выполнения  индивидуальных  заданий, исследований.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  <w:bookmarkStart w:id="1" w:name="_GoBack"/>
      <w:bookmarkEnd w:id="1"/>
      <w:r w:rsidR="00931871" w:rsidRPr="00931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1871" w:rsidRPr="00931871" w:rsidRDefault="00931871" w:rsidP="00931871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4860"/>
      </w:tblGrid>
      <w:tr w:rsidR="00931871" w:rsidRPr="00931871" w:rsidTr="004346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871" w:rsidRPr="00931871" w:rsidRDefault="00931871" w:rsidP="009318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871" w:rsidRPr="00931871" w:rsidRDefault="00931871" w:rsidP="009318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931871" w:rsidRPr="00931871" w:rsidTr="00434671">
        <w:trPr>
          <w:trHeight w:val="42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871" w:rsidRPr="00931871" w:rsidRDefault="00931871" w:rsidP="009318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871" w:rsidRPr="00931871" w:rsidRDefault="00931871" w:rsidP="009318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931871" w:rsidRPr="00931871" w:rsidTr="004346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Освоенные умения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Ориентироваться в современной экономической, политической, культурной ситуации в России и мире;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931871" w:rsidRPr="00931871" w:rsidRDefault="00931871" w:rsidP="00931871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31871" w:rsidRPr="00931871" w:rsidRDefault="00931871" w:rsidP="00931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выполнения</w:t>
            </w:r>
          </w:p>
          <w:p w:rsidR="00931871" w:rsidRPr="00931871" w:rsidRDefault="00931871" w:rsidP="00931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практических</w:t>
            </w: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работ;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выполнения самостоятельных работ</w:t>
            </w:r>
          </w:p>
        </w:tc>
      </w:tr>
      <w:tr w:rsidR="00931871" w:rsidRPr="00931871" w:rsidTr="004346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Усвоенные знания: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 Основные направления развития ключевых регионов мира на рубеже веков (XX - XXI вв.).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Сущность и причины локальных, региональных, межгосударственных конфликтов в конце XX -начале  XXI вв.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Основные процессы (интеграционные, поликультурные, миграционные и иные) политического и экономического развития ведущих государств и регионов мира.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Назначение ООН, НАТО, ЕС и других организаций и основные направления их деятельности.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 роли науки, культуры и религии в сохранении и укреплении национальных и государственных традиций.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Содержание и назначение важнейших правовых и законодательных актов мирового и регионального значения.</w:t>
            </w:r>
          </w:p>
          <w:p w:rsidR="00931871" w:rsidRPr="00931871" w:rsidRDefault="00931871" w:rsidP="00931871">
            <w:pPr>
              <w:tabs>
                <w:tab w:val="left" w:pos="227"/>
              </w:tabs>
              <w:spacing w:after="0" w:line="240" w:lineRule="auto"/>
              <w:ind w:left="327" w:hanging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  <w:p w:rsidR="00931871" w:rsidRPr="00931871" w:rsidRDefault="00931871" w:rsidP="009318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письменного опроса и устных ответов. Оценка выполнения самостоятельных работ.</w:t>
            </w:r>
          </w:p>
        </w:tc>
      </w:tr>
    </w:tbl>
    <w:p w:rsidR="00AB0558" w:rsidRDefault="00AB0558"/>
    <w:sectPr w:rsidR="00AB0558" w:rsidSect="003F7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14A" w:rsidRDefault="00F4614A" w:rsidP="003260AA">
      <w:pPr>
        <w:spacing w:after="0" w:line="240" w:lineRule="auto"/>
      </w:pPr>
      <w:r>
        <w:separator/>
      </w:r>
    </w:p>
  </w:endnote>
  <w:endnote w:type="continuationSeparator" w:id="1">
    <w:p w:rsidR="00F4614A" w:rsidRDefault="00F4614A" w:rsidP="0032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14A" w:rsidRDefault="00F4614A" w:rsidP="003260AA">
      <w:pPr>
        <w:spacing w:after="0" w:line="240" w:lineRule="auto"/>
      </w:pPr>
      <w:r>
        <w:separator/>
      </w:r>
    </w:p>
  </w:footnote>
  <w:footnote w:type="continuationSeparator" w:id="1">
    <w:p w:rsidR="00F4614A" w:rsidRDefault="00F4614A" w:rsidP="00326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0424"/>
    <w:rsid w:val="000150FE"/>
    <w:rsid w:val="0007374D"/>
    <w:rsid w:val="001D51AE"/>
    <w:rsid w:val="002864DB"/>
    <w:rsid w:val="002D792F"/>
    <w:rsid w:val="003260AA"/>
    <w:rsid w:val="003562CF"/>
    <w:rsid w:val="003567A6"/>
    <w:rsid w:val="003F7959"/>
    <w:rsid w:val="004C08AE"/>
    <w:rsid w:val="00510424"/>
    <w:rsid w:val="005B787D"/>
    <w:rsid w:val="00623091"/>
    <w:rsid w:val="00670B01"/>
    <w:rsid w:val="006A392A"/>
    <w:rsid w:val="007353F6"/>
    <w:rsid w:val="007C2A92"/>
    <w:rsid w:val="007F7485"/>
    <w:rsid w:val="0082148A"/>
    <w:rsid w:val="0083682E"/>
    <w:rsid w:val="008A5548"/>
    <w:rsid w:val="00931871"/>
    <w:rsid w:val="009B3671"/>
    <w:rsid w:val="00A8152E"/>
    <w:rsid w:val="00AB0558"/>
    <w:rsid w:val="00AE3CF7"/>
    <w:rsid w:val="00BA1C79"/>
    <w:rsid w:val="00CF69D6"/>
    <w:rsid w:val="00DC379B"/>
    <w:rsid w:val="00DD5E13"/>
    <w:rsid w:val="00E25214"/>
    <w:rsid w:val="00E90429"/>
    <w:rsid w:val="00F4614A"/>
    <w:rsid w:val="00F6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8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8368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8368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A815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a"/>
    <w:rsid w:val="00A8152E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26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60AA"/>
  </w:style>
  <w:style w:type="paragraph" w:styleId="a8">
    <w:name w:val="footer"/>
    <w:basedOn w:val="a"/>
    <w:link w:val="a9"/>
    <w:uiPriority w:val="99"/>
    <w:unhideWhenUsed/>
    <w:rsid w:val="00326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60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24654-E41A-492C-9C05-6C845492D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11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Сизова</dc:creator>
  <cp:keywords/>
  <dc:description/>
  <cp:lastModifiedBy>LUBA</cp:lastModifiedBy>
  <cp:revision>12</cp:revision>
  <dcterms:created xsi:type="dcterms:W3CDTF">2016-05-31T06:37:00Z</dcterms:created>
  <dcterms:modified xsi:type="dcterms:W3CDTF">2017-06-01T04:34:00Z</dcterms:modified>
</cp:coreProperties>
</file>